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E6E1A" w14:textId="77777777" w:rsidR="00E62176" w:rsidRDefault="00E62176" w:rsidP="00E62176">
      <w:pPr>
        <w:tabs>
          <w:tab w:val="left" w:pos="2480"/>
        </w:tabs>
        <w:jc w:val="right"/>
        <w:rPr>
          <w:b/>
        </w:rPr>
      </w:pPr>
    </w:p>
    <w:p w14:paraId="4CB29B6F" w14:textId="77777777" w:rsidR="003F1549" w:rsidRPr="00E76938" w:rsidRDefault="007C6CE8" w:rsidP="003F1549">
      <w:pPr>
        <w:tabs>
          <w:tab w:val="left" w:pos="2480"/>
        </w:tabs>
        <w:jc w:val="center"/>
        <w:rPr>
          <w:b/>
        </w:rPr>
      </w:pPr>
      <w:r w:rsidRPr="00E76938">
        <w:rPr>
          <w:b/>
        </w:rPr>
        <w:t>МИНИСТЕРСТВО ЗДРАВООХРАНЕНИЯ</w:t>
      </w:r>
      <w:r w:rsidR="003F1549" w:rsidRPr="00E76938">
        <w:rPr>
          <w:b/>
        </w:rPr>
        <w:t xml:space="preserve"> </w:t>
      </w:r>
      <w:r w:rsidRPr="00E76938">
        <w:rPr>
          <w:b/>
        </w:rPr>
        <w:t>РОССИЙСКОЙ ФЕДЕРАЦИИ</w:t>
      </w:r>
    </w:p>
    <w:p w14:paraId="7B01CFCE" w14:textId="77777777" w:rsidR="003F1549" w:rsidRPr="00E76938" w:rsidRDefault="003F1549" w:rsidP="003F1549">
      <w:pPr>
        <w:tabs>
          <w:tab w:val="left" w:pos="2480"/>
        </w:tabs>
        <w:jc w:val="center"/>
        <w:rPr>
          <w:b/>
        </w:rPr>
      </w:pPr>
      <w:r w:rsidRPr="00E76938">
        <w:rPr>
          <w:b/>
        </w:rPr>
        <w:t>ФЕДЕРАЛЬНОЕ ГОСУДАРСТВЕННОЕ БЮДЖЕТНОЕ УЧРЕЖДЕНИЕ</w:t>
      </w:r>
    </w:p>
    <w:p w14:paraId="0F8E13EA" w14:textId="77777777" w:rsidR="003F1549" w:rsidRPr="00E76938" w:rsidRDefault="003F1549" w:rsidP="003F1549">
      <w:pPr>
        <w:spacing w:after="120"/>
        <w:jc w:val="center"/>
        <w:rPr>
          <w:b/>
          <w:sz w:val="28"/>
          <w:szCs w:val="28"/>
        </w:rPr>
      </w:pPr>
      <w:r w:rsidRPr="00E76938">
        <w:rPr>
          <w:b/>
          <w:sz w:val="28"/>
          <w:szCs w:val="28"/>
        </w:rPr>
        <w:t>«</w:t>
      </w:r>
      <w:r w:rsidR="00A5632D">
        <w:rPr>
          <w:b/>
          <w:sz w:val="28"/>
          <w:szCs w:val="28"/>
        </w:rPr>
        <w:t>НАЦИОНАЛЬНЫЙ МЕДИНЦИНСКИЙ ИССЛЕДОВАТЕЛЬСКИЙ ЦЕНТР КАРДИОЛОГИИ</w:t>
      </w:r>
      <w:r w:rsidRPr="00E76938">
        <w:rPr>
          <w:b/>
          <w:sz w:val="28"/>
          <w:szCs w:val="28"/>
        </w:rPr>
        <w:t>»</w:t>
      </w:r>
    </w:p>
    <w:p w14:paraId="589EB812" w14:textId="77777777" w:rsidR="003F1549" w:rsidRPr="00E76938" w:rsidRDefault="003F1549" w:rsidP="003F1549">
      <w:pPr>
        <w:spacing w:after="120"/>
        <w:rPr>
          <w:b/>
        </w:rPr>
      </w:pPr>
    </w:p>
    <w:p w14:paraId="02591D82" w14:textId="087F26C1" w:rsidR="003F1549" w:rsidRDefault="003F1549" w:rsidP="003F1549">
      <w:pPr>
        <w:tabs>
          <w:tab w:val="left" w:pos="4320"/>
        </w:tabs>
        <w:outlineLvl w:val="2"/>
        <w:rPr>
          <w:b/>
          <w:bCs/>
          <w:caps/>
          <w:sz w:val="32"/>
          <w:szCs w:val="32"/>
        </w:rPr>
      </w:pPr>
    </w:p>
    <w:p w14:paraId="10FE64E7" w14:textId="0A719A88" w:rsidR="0067186B" w:rsidRDefault="0067186B" w:rsidP="003F1549">
      <w:pPr>
        <w:tabs>
          <w:tab w:val="left" w:pos="4320"/>
        </w:tabs>
        <w:outlineLvl w:val="2"/>
        <w:rPr>
          <w:b/>
          <w:bCs/>
          <w:caps/>
          <w:sz w:val="32"/>
          <w:szCs w:val="32"/>
        </w:rPr>
      </w:pPr>
    </w:p>
    <w:p w14:paraId="4342181E" w14:textId="59A40007" w:rsidR="0067186B" w:rsidRDefault="0067186B" w:rsidP="003F1549">
      <w:pPr>
        <w:tabs>
          <w:tab w:val="left" w:pos="4320"/>
        </w:tabs>
        <w:outlineLvl w:val="2"/>
        <w:rPr>
          <w:b/>
          <w:bCs/>
          <w:caps/>
          <w:sz w:val="32"/>
          <w:szCs w:val="32"/>
        </w:rPr>
      </w:pPr>
    </w:p>
    <w:p w14:paraId="03A1F12D" w14:textId="76ADFCA6" w:rsidR="0067186B" w:rsidRDefault="0067186B" w:rsidP="003F1549">
      <w:pPr>
        <w:tabs>
          <w:tab w:val="left" w:pos="4320"/>
        </w:tabs>
        <w:outlineLvl w:val="2"/>
        <w:rPr>
          <w:b/>
          <w:bCs/>
          <w:caps/>
          <w:sz w:val="32"/>
          <w:szCs w:val="32"/>
        </w:rPr>
      </w:pPr>
    </w:p>
    <w:p w14:paraId="0BC25A14" w14:textId="3A0668CA" w:rsidR="0067186B" w:rsidRDefault="0067186B" w:rsidP="003F1549">
      <w:pPr>
        <w:tabs>
          <w:tab w:val="left" w:pos="4320"/>
        </w:tabs>
        <w:outlineLvl w:val="2"/>
        <w:rPr>
          <w:b/>
          <w:bCs/>
          <w:caps/>
          <w:sz w:val="32"/>
          <w:szCs w:val="32"/>
        </w:rPr>
      </w:pPr>
    </w:p>
    <w:p w14:paraId="22EED7B7" w14:textId="77777777" w:rsidR="0067186B" w:rsidRDefault="0067186B" w:rsidP="003F1549">
      <w:pPr>
        <w:tabs>
          <w:tab w:val="left" w:pos="4320"/>
        </w:tabs>
        <w:outlineLvl w:val="2"/>
        <w:rPr>
          <w:b/>
          <w:bCs/>
          <w:caps/>
          <w:sz w:val="32"/>
          <w:szCs w:val="32"/>
        </w:rPr>
      </w:pPr>
    </w:p>
    <w:p w14:paraId="04720FA7" w14:textId="26CF2ABF" w:rsidR="009E228B" w:rsidRDefault="009E228B" w:rsidP="003F1549">
      <w:pPr>
        <w:tabs>
          <w:tab w:val="left" w:pos="4320"/>
        </w:tabs>
        <w:outlineLvl w:val="2"/>
        <w:rPr>
          <w:b/>
          <w:bCs/>
          <w:caps/>
          <w:sz w:val="32"/>
          <w:szCs w:val="32"/>
        </w:rPr>
      </w:pPr>
    </w:p>
    <w:p w14:paraId="74A7BA40" w14:textId="77777777" w:rsidR="009E228B" w:rsidRDefault="009E228B" w:rsidP="003F1549">
      <w:pPr>
        <w:tabs>
          <w:tab w:val="left" w:pos="4320"/>
        </w:tabs>
        <w:outlineLvl w:val="2"/>
        <w:rPr>
          <w:b/>
          <w:bCs/>
          <w:caps/>
          <w:sz w:val="32"/>
          <w:szCs w:val="32"/>
        </w:rPr>
      </w:pPr>
    </w:p>
    <w:p w14:paraId="72B5CAAD" w14:textId="77777777" w:rsidR="009E228B" w:rsidRPr="00F541AC" w:rsidRDefault="009E228B" w:rsidP="009E228B">
      <w:pPr>
        <w:jc w:val="center"/>
      </w:pPr>
      <w:r w:rsidRPr="00F541AC">
        <w:rPr>
          <w:bCs/>
          <w:caps/>
        </w:rPr>
        <w:t xml:space="preserve">цикл   ПОВЫШЕНИЯ КВАЛИФИКАЦИИ по </w:t>
      </w:r>
      <w:r w:rsidRPr="00F541AC">
        <w:t>ПРОГРАММЕ</w:t>
      </w:r>
    </w:p>
    <w:p w14:paraId="432D471C" w14:textId="77777777" w:rsidR="009E228B" w:rsidRPr="00F541AC" w:rsidRDefault="009E228B" w:rsidP="009E228B">
      <w:pPr>
        <w:jc w:val="center"/>
      </w:pPr>
      <w:r w:rsidRPr="00F541AC">
        <w:t>ДОПОЛНИТЕЛЬНОГО ПРОФЕССИОНАЛЬНОГО ОБРАЗОВАНИЯ</w:t>
      </w:r>
    </w:p>
    <w:p w14:paraId="3B0DC52E" w14:textId="77777777" w:rsidR="009E228B" w:rsidRPr="00F541AC" w:rsidRDefault="009E228B" w:rsidP="009E228B">
      <w:pPr>
        <w:jc w:val="center"/>
      </w:pPr>
    </w:p>
    <w:p w14:paraId="1A523E8B" w14:textId="77777777" w:rsidR="009E228B" w:rsidRPr="00F541AC" w:rsidRDefault="009E228B" w:rsidP="009E228B">
      <w:pPr>
        <w:jc w:val="center"/>
      </w:pPr>
      <w:r w:rsidRPr="00F541AC">
        <w:t>ПО АКТУАЛЬНЫМ ВОПРОСАМ ДИАГНОСТИКИ И ЛЕЧЕНИЯ ЗАБОЛЕВАНИЙ СЕРДЕЧНО-СОСУДИСТОЙ СИСТЕМЫ</w:t>
      </w:r>
    </w:p>
    <w:p w14:paraId="60362340" w14:textId="77777777" w:rsidR="009E228B" w:rsidRPr="00F541AC" w:rsidRDefault="009E228B" w:rsidP="009E228B">
      <w:pPr>
        <w:ind w:left="1843" w:hanging="142"/>
        <w:jc w:val="center"/>
      </w:pPr>
    </w:p>
    <w:p w14:paraId="7FF52E01" w14:textId="77777777" w:rsidR="003F1549" w:rsidRPr="00C23D87" w:rsidRDefault="003F1549" w:rsidP="005F77A9">
      <w:pPr>
        <w:ind w:left="1843" w:hanging="142"/>
        <w:jc w:val="center"/>
        <w:rPr>
          <w:b/>
          <w:sz w:val="28"/>
          <w:szCs w:val="28"/>
        </w:rPr>
      </w:pPr>
    </w:p>
    <w:p w14:paraId="7BF2D88E" w14:textId="77777777" w:rsidR="003F1549" w:rsidRDefault="003F1549" w:rsidP="005F77A9">
      <w:pPr>
        <w:tabs>
          <w:tab w:val="left" w:pos="4320"/>
        </w:tabs>
        <w:jc w:val="center"/>
        <w:outlineLvl w:val="2"/>
        <w:rPr>
          <w:b/>
          <w:bCs/>
          <w:caps/>
          <w:sz w:val="28"/>
          <w:szCs w:val="28"/>
        </w:rPr>
      </w:pPr>
    </w:p>
    <w:p w14:paraId="4DD41695" w14:textId="61A1136C" w:rsidR="003F1549" w:rsidRDefault="009E228B" w:rsidP="005F77A9">
      <w:pPr>
        <w:tabs>
          <w:tab w:val="left" w:pos="4320"/>
        </w:tabs>
        <w:jc w:val="center"/>
        <w:outlineLvl w:val="2"/>
        <w:rPr>
          <w:b/>
          <w:bCs/>
          <w:sz w:val="28"/>
          <w:szCs w:val="28"/>
        </w:rPr>
      </w:pPr>
      <w:r>
        <w:rPr>
          <w:b/>
          <w:bCs/>
          <w:caps/>
          <w:sz w:val="28"/>
          <w:szCs w:val="28"/>
        </w:rPr>
        <w:t>\</w:t>
      </w:r>
    </w:p>
    <w:p w14:paraId="5C732466" w14:textId="77777777" w:rsidR="00E8616A" w:rsidRPr="0099043F" w:rsidRDefault="00E8616A" w:rsidP="00C82535">
      <w:pPr>
        <w:spacing w:before="100" w:beforeAutospacing="1" w:after="100" w:afterAutospacing="1"/>
        <w:jc w:val="center"/>
        <w:rPr>
          <w:b/>
          <w:color w:val="000000"/>
          <w:sz w:val="32"/>
          <w:szCs w:val="32"/>
        </w:rPr>
      </w:pPr>
      <w:r w:rsidRPr="0099043F">
        <w:rPr>
          <w:b/>
          <w:color w:val="000000"/>
          <w:sz w:val="32"/>
          <w:szCs w:val="32"/>
        </w:rPr>
        <w:t>«</w:t>
      </w:r>
      <w:r w:rsidR="00C82535" w:rsidRPr="00C82535">
        <w:rPr>
          <w:b/>
          <w:color w:val="000000"/>
          <w:sz w:val="32"/>
          <w:szCs w:val="32"/>
        </w:rPr>
        <w:t>Актуальные вопросы аритмологии: механизмы возникновения, вопросы диагностики, лечения и прогноза нарушений ритма сердца</w:t>
      </w:r>
      <w:r w:rsidRPr="0099043F">
        <w:rPr>
          <w:b/>
          <w:color w:val="000000"/>
          <w:sz w:val="32"/>
          <w:szCs w:val="32"/>
        </w:rPr>
        <w:t>»</w:t>
      </w:r>
    </w:p>
    <w:p w14:paraId="484847D4" w14:textId="77777777" w:rsidR="00791882" w:rsidRDefault="00791882" w:rsidP="005F77A9">
      <w:pPr>
        <w:tabs>
          <w:tab w:val="left" w:pos="4320"/>
        </w:tabs>
        <w:jc w:val="center"/>
        <w:outlineLvl w:val="2"/>
        <w:rPr>
          <w:b/>
          <w:bCs/>
          <w:sz w:val="28"/>
          <w:szCs w:val="28"/>
        </w:rPr>
      </w:pPr>
    </w:p>
    <w:p w14:paraId="2F1332F7" w14:textId="7B72FEE8" w:rsidR="003F1549" w:rsidRDefault="003F1549" w:rsidP="005F77A9">
      <w:pPr>
        <w:ind w:left="2832" w:firstLine="708"/>
        <w:jc w:val="center"/>
        <w:rPr>
          <w:b/>
          <w:bCs/>
          <w:sz w:val="28"/>
          <w:szCs w:val="28"/>
        </w:rPr>
      </w:pPr>
    </w:p>
    <w:p w14:paraId="05AA00F9" w14:textId="65F3F924" w:rsidR="009E228B" w:rsidRDefault="009E228B" w:rsidP="005F77A9">
      <w:pPr>
        <w:ind w:left="2832" w:firstLine="708"/>
        <w:jc w:val="center"/>
        <w:rPr>
          <w:b/>
          <w:bCs/>
          <w:sz w:val="28"/>
          <w:szCs w:val="28"/>
        </w:rPr>
      </w:pPr>
    </w:p>
    <w:p w14:paraId="5BA9CC1E" w14:textId="77777777" w:rsidR="009E228B" w:rsidRPr="00326777" w:rsidRDefault="009E228B" w:rsidP="005F77A9">
      <w:pPr>
        <w:ind w:left="2832" w:firstLine="708"/>
        <w:jc w:val="center"/>
        <w:rPr>
          <w:b/>
          <w:sz w:val="28"/>
          <w:szCs w:val="28"/>
        </w:rPr>
      </w:pPr>
    </w:p>
    <w:p w14:paraId="0E9703E7" w14:textId="77777777" w:rsidR="002C1906" w:rsidRPr="005F77A9" w:rsidRDefault="003F1549" w:rsidP="005F77A9">
      <w:pPr>
        <w:ind w:left="708"/>
        <w:jc w:val="center"/>
      </w:pPr>
      <w:r w:rsidRPr="004F0F09">
        <w:t xml:space="preserve">Рабочая программа составлена на основе образовательного стандарта послевузовской профессиональной подготовки специалистов </w:t>
      </w:r>
      <w:r w:rsidR="005F77A9" w:rsidRPr="004F0F09">
        <w:t>по специальности</w:t>
      </w:r>
      <w:r w:rsidRPr="004F0F09">
        <w:t xml:space="preserve"> </w:t>
      </w:r>
      <w:r w:rsidR="000E56C1" w:rsidRPr="005F77A9">
        <w:t>«КАРДИОЛОГИЯ»</w:t>
      </w:r>
      <w:r w:rsidR="002C1906" w:rsidRPr="005F77A9">
        <w:t xml:space="preserve"> </w:t>
      </w:r>
    </w:p>
    <w:p w14:paraId="527D640C" w14:textId="77777777" w:rsidR="002C1906" w:rsidRDefault="002C1906" w:rsidP="005F77A9">
      <w:pPr>
        <w:ind w:left="1843" w:hanging="142"/>
        <w:jc w:val="center"/>
        <w:rPr>
          <w:b/>
          <w:sz w:val="28"/>
          <w:szCs w:val="28"/>
        </w:rPr>
      </w:pPr>
    </w:p>
    <w:p w14:paraId="2F7403DE" w14:textId="77777777" w:rsidR="00535094" w:rsidRPr="009E228B" w:rsidRDefault="003F1549" w:rsidP="003F1549">
      <w:pPr>
        <w:ind w:left="1843" w:hanging="142"/>
        <w:rPr>
          <w:sz w:val="28"/>
          <w:szCs w:val="28"/>
        </w:rPr>
      </w:pPr>
      <w:r w:rsidRPr="009E228B">
        <w:rPr>
          <w:sz w:val="28"/>
          <w:szCs w:val="28"/>
        </w:rPr>
        <w:t xml:space="preserve">СРОК РЕАЛИЗАЦИИ: </w:t>
      </w:r>
    </w:p>
    <w:p w14:paraId="10C51785" w14:textId="77777777" w:rsidR="003F1549" w:rsidRPr="009E228B" w:rsidRDefault="004C7147" w:rsidP="003F1549">
      <w:pPr>
        <w:ind w:left="1843" w:hanging="142"/>
      </w:pPr>
      <w:r w:rsidRPr="009E228B">
        <w:t>ОБЪЕМ:</w:t>
      </w:r>
      <w:r w:rsidR="005F77A9" w:rsidRPr="009E228B">
        <w:t xml:space="preserve"> </w:t>
      </w:r>
      <w:r w:rsidR="004B75C2" w:rsidRPr="009E228B">
        <w:t>36</w:t>
      </w:r>
      <w:r w:rsidR="005F77A9" w:rsidRPr="009E228B">
        <w:t xml:space="preserve"> </w:t>
      </w:r>
      <w:r w:rsidR="003F1549" w:rsidRPr="009E228B">
        <w:t xml:space="preserve">учебных часов </w:t>
      </w:r>
    </w:p>
    <w:p w14:paraId="742401CF" w14:textId="77777777" w:rsidR="003F1549" w:rsidRPr="009E228B" w:rsidRDefault="003F1549" w:rsidP="003F1549">
      <w:pPr>
        <w:ind w:left="1701"/>
      </w:pPr>
      <w:r w:rsidRPr="009E228B">
        <w:t>ФОРМА ОБУЧЕНИЯ – очная</w:t>
      </w:r>
    </w:p>
    <w:p w14:paraId="246660C1" w14:textId="77777777" w:rsidR="00547A1A" w:rsidRDefault="00547A1A" w:rsidP="003F1549">
      <w:pPr>
        <w:ind w:left="1843" w:hanging="142"/>
        <w:rPr>
          <w:b/>
          <w:sz w:val="28"/>
          <w:szCs w:val="28"/>
        </w:rPr>
      </w:pPr>
    </w:p>
    <w:p w14:paraId="069A9E04" w14:textId="3FD64226" w:rsidR="00547A1A" w:rsidRDefault="00547A1A" w:rsidP="003F1549">
      <w:pPr>
        <w:ind w:left="1843" w:hanging="142"/>
        <w:rPr>
          <w:b/>
          <w:sz w:val="28"/>
          <w:szCs w:val="28"/>
        </w:rPr>
      </w:pPr>
    </w:p>
    <w:p w14:paraId="19B48E43" w14:textId="77777777" w:rsidR="0067186B" w:rsidRDefault="0067186B" w:rsidP="003F1549">
      <w:pPr>
        <w:ind w:left="1843" w:hanging="142"/>
        <w:rPr>
          <w:b/>
          <w:sz w:val="28"/>
          <w:szCs w:val="28"/>
        </w:rPr>
      </w:pPr>
    </w:p>
    <w:p w14:paraId="1311CEA9" w14:textId="77777777" w:rsidR="00976A13" w:rsidRDefault="00976A13" w:rsidP="003F1549">
      <w:pPr>
        <w:ind w:left="1843" w:hanging="142"/>
        <w:rPr>
          <w:b/>
          <w:sz w:val="28"/>
          <w:szCs w:val="28"/>
        </w:rPr>
      </w:pPr>
    </w:p>
    <w:p w14:paraId="74ACA105" w14:textId="77777777" w:rsidR="00547A1A" w:rsidRDefault="00547A1A" w:rsidP="003F1549">
      <w:pPr>
        <w:ind w:left="1843" w:hanging="142"/>
        <w:rPr>
          <w:b/>
          <w:sz w:val="28"/>
          <w:szCs w:val="28"/>
        </w:rPr>
      </w:pPr>
    </w:p>
    <w:p w14:paraId="235BE3F3" w14:textId="2D0788AF" w:rsidR="0093252D" w:rsidRDefault="0093252D" w:rsidP="00791C9E">
      <w:pPr>
        <w:jc w:val="center"/>
        <w:rPr>
          <w:b/>
          <w:sz w:val="28"/>
          <w:szCs w:val="28"/>
        </w:rPr>
      </w:pPr>
    </w:p>
    <w:p w14:paraId="1744A9A9" w14:textId="77777777" w:rsidR="00791C9E" w:rsidRDefault="00791C9E" w:rsidP="00791C9E">
      <w:pPr>
        <w:jc w:val="center"/>
        <w:rPr>
          <w:b/>
          <w:sz w:val="28"/>
          <w:szCs w:val="28"/>
          <w:u w:val="single"/>
        </w:rPr>
      </w:pPr>
      <w:r>
        <w:rPr>
          <w:b/>
          <w:sz w:val="28"/>
          <w:szCs w:val="28"/>
          <w:u w:val="single"/>
        </w:rPr>
        <w:lastRenderedPageBreak/>
        <w:t xml:space="preserve">Организатор: </w:t>
      </w:r>
    </w:p>
    <w:p w14:paraId="402D7DB4" w14:textId="77777777" w:rsidR="00BF7A91" w:rsidRDefault="00BF7A91" w:rsidP="00791C9E">
      <w:pPr>
        <w:jc w:val="center"/>
        <w:rPr>
          <w:b/>
          <w:sz w:val="28"/>
          <w:szCs w:val="28"/>
          <w:u w:val="single"/>
        </w:rPr>
      </w:pPr>
    </w:p>
    <w:p w14:paraId="2C3C3CE8" w14:textId="77777777" w:rsidR="00791C9E" w:rsidRDefault="00791C9E" w:rsidP="00791C9E">
      <w:pPr>
        <w:jc w:val="center"/>
        <w:rPr>
          <w:b/>
          <w:sz w:val="28"/>
          <w:szCs w:val="28"/>
        </w:rPr>
      </w:pPr>
      <w:r>
        <w:rPr>
          <w:b/>
          <w:sz w:val="28"/>
          <w:szCs w:val="28"/>
        </w:rPr>
        <w:t xml:space="preserve">ФГБУ «НАЦИОНАЛЬНЫЙ МЕДИНЦИНСКИЙ ИССЛЕДОВАТЕЛЬСКИЙ ЦЕНТР КАРДИОЛОГИИ» </w:t>
      </w:r>
    </w:p>
    <w:p w14:paraId="1DF953F2" w14:textId="77777777" w:rsidR="00791C9E" w:rsidRDefault="00791C9E" w:rsidP="00791C9E">
      <w:pPr>
        <w:jc w:val="center"/>
        <w:rPr>
          <w:b/>
          <w:sz w:val="28"/>
          <w:szCs w:val="28"/>
        </w:rPr>
      </w:pPr>
      <w:r>
        <w:rPr>
          <w:b/>
          <w:sz w:val="28"/>
          <w:szCs w:val="28"/>
        </w:rPr>
        <w:t>МИНЗДРАВА РОССИЙСКОЙ ФЕДЕРАЦИИ</w:t>
      </w:r>
    </w:p>
    <w:p w14:paraId="01161F38" w14:textId="77777777" w:rsidR="00791C9E" w:rsidRDefault="00791C9E" w:rsidP="00791C9E">
      <w:pPr>
        <w:jc w:val="center"/>
        <w:rPr>
          <w:b/>
          <w:sz w:val="28"/>
          <w:szCs w:val="28"/>
        </w:rPr>
      </w:pPr>
    </w:p>
    <w:p w14:paraId="48B85294" w14:textId="600CBD24" w:rsidR="00791C9E" w:rsidRPr="0031465F" w:rsidRDefault="00791C9E" w:rsidP="00791C9E">
      <w:pPr>
        <w:ind w:left="1559" w:firstLine="565"/>
        <w:rPr>
          <w:b/>
          <w:sz w:val="28"/>
          <w:szCs w:val="28"/>
        </w:rPr>
      </w:pPr>
      <w:r w:rsidRPr="0031465F">
        <w:rPr>
          <w:b/>
          <w:sz w:val="28"/>
          <w:szCs w:val="28"/>
        </w:rPr>
        <w:t xml:space="preserve">УЧЕБНОЕ </w:t>
      </w:r>
      <w:r w:rsidR="009D194F" w:rsidRPr="0031465F">
        <w:rPr>
          <w:b/>
          <w:sz w:val="28"/>
          <w:szCs w:val="28"/>
        </w:rPr>
        <w:t>МЕРОПРИЯТИЕ (</w:t>
      </w:r>
      <w:r w:rsidRPr="0031465F">
        <w:rPr>
          <w:b/>
          <w:sz w:val="28"/>
          <w:szCs w:val="28"/>
        </w:rPr>
        <w:t>УМ)</w:t>
      </w:r>
    </w:p>
    <w:p w14:paraId="6244CA30" w14:textId="77777777" w:rsidR="00791C9E" w:rsidRPr="004D20BE" w:rsidRDefault="00791C9E" w:rsidP="00791C9E">
      <w:pPr>
        <w:ind w:left="1559" w:firstLine="565"/>
        <w:rPr>
          <w:b/>
        </w:rPr>
      </w:pPr>
    </w:p>
    <w:p w14:paraId="040D7140" w14:textId="77777777" w:rsidR="0093252D" w:rsidRPr="004D20BE" w:rsidRDefault="00791C9E" w:rsidP="0093252D">
      <w:pPr>
        <w:jc w:val="both"/>
        <w:rPr>
          <w:b/>
        </w:rPr>
      </w:pPr>
      <w:r w:rsidRPr="004D20BE">
        <w:rPr>
          <w:b/>
          <w:u w:val="single"/>
        </w:rPr>
        <w:t>Место проведения</w:t>
      </w:r>
      <w:r w:rsidRPr="004D20BE">
        <w:rPr>
          <w:b/>
        </w:rPr>
        <w:t xml:space="preserve">: </w:t>
      </w:r>
      <w:r w:rsidRPr="004D20BE">
        <w:t>Москва, 3-я Черепковская д. 15а</w:t>
      </w:r>
      <w:r w:rsidRPr="004D20BE">
        <w:rPr>
          <w:b/>
        </w:rPr>
        <w:t xml:space="preserve"> </w:t>
      </w:r>
    </w:p>
    <w:p w14:paraId="12BE679D" w14:textId="77777777" w:rsidR="002C1906" w:rsidRPr="004D20BE" w:rsidRDefault="002C1906" w:rsidP="0093252D">
      <w:pPr>
        <w:jc w:val="both"/>
      </w:pPr>
      <w:r w:rsidRPr="004D20BE">
        <w:rPr>
          <w:b/>
        </w:rPr>
        <w:t>Лекции (место проведения) _</w:t>
      </w:r>
      <w:r w:rsidR="004B75C2" w:rsidRPr="004B75C2">
        <w:t xml:space="preserve"> </w:t>
      </w:r>
      <w:r w:rsidR="004B75C2" w:rsidRPr="004B75C2">
        <w:rPr>
          <w:b/>
        </w:rPr>
        <w:t xml:space="preserve">Москва, 3-я Черепковская д. 15а </w:t>
      </w:r>
    </w:p>
    <w:p w14:paraId="2D99B0D4" w14:textId="77777777" w:rsidR="004B75C2" w:rsidRDefault="0093252D" w:rsidP="0093252D">
      <w:pPr>
        <w:jc w:val="both"/>
        <w:rPr>
          <w:b/>
        </w:rPr>
      </w:pPr>
      <w:r w:rsidRPr="004D20BE">
        <w:rPr>
          <w:b/>
        </w:rPr>
        <w:t xml:space="preserve">Семинары: </w:t>
      </w:r>
      <w:r w:rsidR="002C1906" w:rsidRPr="004D20BE">
        <w:rPr>
          <w:b/>
        </w:rPr>
        <w:t xml:space="preserve">(место проведения) </w:t>
      </w:r>
      <w:r w:rsidR="004B75C2" w:rsidRPr="004B75C2">
        <w:rPr>
          <w:b/>
        </w:rPr>
        <w:t xml:space="preserve">Москва, 3-я Черепковская д. 15а </w:t>
      </w:r>
    </w:p>
    <w:p w14:paraId="7C2170BB" w14:textId="5CBA0754" w:rsidR="00791C9E" w:rsidRPr="004D20BE" w:rsidRDefault="0093252D" w:rsidP="0093252D">
      <w:pPr>
        <w:jc w:val="both"/>
      </w:pPr>
      <w:r w:rsidRPr="004D20BE">
        <w:rPr>
          <w:b/>
          <w:u w:val="single"/>
        </w:rPr>
        <w:t>Д</w:t>
      </w:r>
      <w:r w:rsidR="00791C9E" w:rsidRPr="004D20BE">
        <w:rPr>
          <w:b/>
          <w:u w:val="single"/>
        </w:rPr>
        <w:t xml:space="preserve">ата </w:t>
      </w:r>
      <w:r w:rsidR="00976A13" w:rsidRPr="004D20BE">
        <w:rPr>
          <w:b/>
          <w:u w:val="single"/>
        </w:rPr>
        <w:t>проведения</w:t>
      </w:r>
      <w:r w:rsidR="00976A13" w:rsidRPr="004D20BE">
        <w:rPr>
          <w:b/>
        </w:rPr>
        <w:t>: 21</w:t>
      </w:r>
      <w:r w:rsidR="004B75C2">
        <w:rPr>
          <w:b/>
        </w:rPr>
        <w:t xml:space="preserve">-25 марта </w:t>
      </w:r>
      <w:r w:rsidR="002C1906" w:rsidRPr="004D20BE">
        <w:rPr>
          <w:b/>
        </w:rPr>
        <w:t>20</w:t>
      </w:r>
      <w:r w:rsidR="008C43CC" w:rsidRPr="004D20BE">
        <w:rPr>
          <w:b/>
        </w:rPr>
        <w:t>2</w:t>
      </w:r>
      <w:r w:rsidR="004B75C2">
        <w:rPr>
          <w:b/>
        </w:rPr>
        <w:t>2</w:t>
      </w:r>
      <w:r w:rsidR="002C1906" w:rsidRPr="004D20BE">
        <w:rPr>
          <w:b/>
        </w:rPr>
        <w:t xml:space="preserve"> </w:t>
      </w:r>
      <w:r w:rsidR="002C1906" w:rsidRPr="004D20BE">
        <w:t>года</w:t>
      </w:r>
    </w:p>
    <w:p w14:paraId="29EEAD39" w14:textId="77777777" w:rsidR="002C1906" w:rsidRPr="004D20BE" w:rsidRDefault="002C1906" w:rsidP="0093252D">
      <w:pPr>
        <w:jc w:val="both"/>
        <w:rPr>
          <w:b/>
        </w:rPr>
      </w:pPr>
    </w:p>
    <w:p w14:paraId="44781DC7" w14:textId="77777777" w:rsidR="00791C9E" w:rsidRPr="004D20BE" w:rsidRDefault="00791C9E" w:rsidP="0093252D">
      <w:pPr>
        <w:jc w:val="both"/>
      </w:pPr>
      <w:r w:rsidRPr="004D20BE">
        <w:rPr>
          <w:b/>
          <w:u w:val="single"/>
        </w:rPr>
        <w:t>Содержание мероприятия</w:t>
      </w:r>
      <w:r w:rsidRPr="004D20BE">
        <w:rPr>
          <w:b/>
        </w:rPr>
        <w:t xml:space="preserve">: </w:t>
      </w:r>
      <w:r w:rsidRPr="004D20BE">
        <w:t xml:space="preserve">лекции, семинары, дискуссии, </w:t>
      </w:r>
      <w:r w:rsidR="0031465F" w:rsidRPr="004D20BE">
        <w:t>разборы клини</w:t>
      </w:r>
      <w:r w:rsidR="005F77A9" w:rsidRPr="004D20BE">
        <w:t>ческих случаев, «круглые столы»</w:t>
      </w:r>
    </w:p>
    <w:p w14:paraId="4F1B2C5D" w14:textId="1CAD9022" w:rsidR="00791C9E" w:rsidRPr="004D20BE" w:rsidRDefault="00791C9E" w:rsidP="0093252D">
      <w:pPr>
        <w:jc w:val="both"/>
      </w:pPr>
      <w:r w:rsidRPr="004D20BE">
        <w:rPr>
          <w:b/>
          <w:u w:val="single"/>
        </w:rPr>
        <w:t>Форма и методы</w:t>
      </w:r>
      <w:r w:rsidR="004B75C2">
        <w:rPr>
          <w:b/>
          <w:u w:val="single"/>
        </w:rPr>
        <w:t xml:space="preserve"> </w:t>
      </w:r>
      <w:r w:rsidRPr="004D20BE">
        <w:rPr>
          <w:b/>
          <w:u w:val="single"/>
        </w:rPr>
        <w:t>проведения</w:t>
      </w:r>
      <w:r w:rsidRPr="004D20BE">
        <w:rPr>
          <w:b/>
        </w:rPr>
        <w:t xml:space="preserve">: </w:t>
      </w:r>
      <w:r w:rsidRPr="004D20BE">
        <w:t>последовательные обучающие мероприятия в виде мультимедийных презентаций, лекций, семинаров, дискуссий в рамках «круглых столов</w:t>
      </w:r>
      <w:r w:rsidR="00976A13" w:rsidRPr="004D20BE">
        <w:t>», тестирования</w:t>
      </w:r>
      <w:r w:rsidR="0031465F" w:rsidRPr="004D20BE">
        <w:t>.</w:t>
      </w:r>
      <w:r w:rsidRPr="004D20BE">
        <w:t xml:space="preserve"> </w:t>
      </w:r>
    </w:p>
    <w:p w14:paraId="6081DA27" w14:textId="4982C3EC" w:rsidR="00791C9E" w:rsidRPr="004D20BE" w:rsidRDefault="00791C9E" w:rsidP="0093252D">
      <w:pPr>
        <w:jc w:val="both"/>
        <w:rPr>
          <w:b/>
          <w:color w:val="FF0000"/>
          <w:u w:val="single"/>
        </w:rPr>
      </w:pPr>
      <w:r w:rsidRPr="004D20BE">
        <w:rPr>
          <w:b/>
          <w:u w:val="single"/>
        </w:rPr>
        <w:t>Продолжительность УМ</w:t>
      </w:r>
      <w:r w:rsidRPr="004D20BE">
        <w:rPr>
          <w:b/>
        </w:rPr>
        <w:t xml:space="preserve"> </w:t>
      </w:r>
      <w:r w:rsidR="00976A13" w:rsidRPr="004D20BE">
        <w:rPr>
          <w:b/>
        </w:rPr>
        <w:t>– 36</w:t>
      </w:r>
      <w:r w:rsidR="00E52B00">
        <w:rPr>
          <w:b/>
          <w:color w:val="FF0000"/>
          <w:u w:val="single"/>
        </w:rPr>
        <w:t>_</w:t>
      </w:r>
      <w:r w:rsidRPr="004D20BE">
        <w:rPr>
          <w:b/>
          <w:u w:val="single"/>
        </w:rPr>
        <w:t>учебных часов</w:t>
      </w:r>
      <w:r w:rsidR="0031465F" w:rsidRPr="004D20BE">
        <w:rPr>
          <w:b/>
          <w:u w:val="single"/>
        </w:rPr>
        <w:t>.</w:t>
      </w:r>
      <w:r w:rsidRPr="004D20BE">
        <w:rPr>
          <w:b/>
          <w:u w:val="single"/>
        </w:rPr>
        <w:t xml:space="preserve"> </w:t>
      </w:r>
    </w:p>
    <w:p w14:paraId="709AF95C" w14:textId="77777777" w:rsidR="00791C9E" w:rsidRPr="004D20BE" w:rsidRDefault="00791C9E" w:rsidP="0093252D">
      <w:pPr>
        <w:spacing w:line="360" w:lineRule="auto"/>
        <w:jc w:val="both"/>
      </w:pPr>
      <w:r w:rsidRPr="004D20BE">
        <w:rPr>
          <w:b/>
          <w:u w:val="single"/>
        </w:rPr>
        <w:t>Методы и механизмы контроля</w:t>
      </w:r>
      <w:r w:rsidRPr="004D20BE">
        <w:rPr>
          <w:b/>
        </w:rPr>
        <w:t xml:space="preserve">: </w:t>
      </w:r>
      <w:r w:rsidRPr="004D20BE">
        <w:t xml:space="preserve">опросы, </w:t>
      </w:r>
      <w:r w:rsidR="008C43CC" w:rsidRPr="004D20BE">
        <w:t xml:space="preserve">тесты, </w:t>
      </w:r>
      <w:r w:rsidRPr="004D20BE">
        <w:t>участие в «круглых столах».</w:t>
      </w:r>
    </w:p>
    <w:p w14:paraId="045D2D8B" w14:textId="77777777" w:rsidR="00791C9E" w:rsidRPr="00A24FD7" w:rsidRDefault="00791C9E" w:rsidP="0093252D">
      <w:pPr>
        <w:spacing w:line="360" w:lineRule="auto"/>
        <w:jc w:val="both"/>
        <w:rPr>
          <w:u w:val="single"/>
        </w:rPr>
      </w:pPr>
      <w:r w:rsidRPr="004D20BE">
        <w:rPr>
          <w:b/>
        </w:rPr>
        <w:t>Форма обучения</w:t>
      </w:r>
      <w:r w:rsidR="008C43CC" w:rsidRPr="004D20BE">
        <w:t xml:space="preserve">: </w:t>
      </w:r>
      <w:r w:rsidR="008C43CC" w:rsidRPr="004B75C2">
        <w:rPr>
          <w:u w:val="single"/>
        </w:rPr>
        <w:t xml:space="preserve">очная </w:t>
      </w:r>
      <w:r w:rsidR="008C43CC" w:rsidRPr="00A24FD7">
        <w:t>с отрывом от работы</w:t>
      </w:r>
      <w:r w:rsidR="008C43CC" w:rsidRPr="004D20BE">
        <w:t>/</w:t>
      </w:r>
      <w:r w:rsidR="008C43CC" w:rsidRPr="004B75C2">
        <w:t xml:space="preserve">заочная, </w:t>
      </w:r>
      <w:r w:rsidR="008C43CC" w:rsidRPr="00A24FD7">
        <w:rPr>
          <w:u w:val="single"/>
        </w:rPr>
        <w:t>с применением дистанционных образовательных технологий</w:t>
      </w:r>
    </w:p>
    <w:p w14:paraId="05A8EF5D" w14:textId="60876530" w:rsidR="00791C9E" w:rsidRPr="004D20BE" w:rsidRDefault="00791C9E" w:rsidP="0093252D">
      <w:pPr>
        <w:spacing w:line="360" w:lineRule="auto"/>
        <w:jc w:val="both"/>
      </w:pPr>
      <w:r w:rsidRPr="004D20BE">
        <w:rPr>
          <w:b/>
        </w:rPr>
        <w:t>Режим обучения</w:t>
      </w:r>
      <w:r w:rsidRPr="004D20BE">
        <w:t xml:space="preserve">: </w:t>
      </w:r>
      <w:r w:rsidR="00976A13">
        <w:t>7</w:t>
      </w:r>
      <w:r w:rsidRPr="004D20BE">
        <w:t xml:space="preserve"> часов в день (</w:t>
      </w:r>
      <w:r w:rsidR="00E52B00">
        <w:t>36</w:t>
      </w:r>
      <w:r w:rsidR="005F77A9" w:rsidRPr="004D20BE">
        <w:t xml:space="preserve"> </w:t>
      </w:r>
      <w:r w:rsidRPr="004D20BE">
        <w:t>ч</w:t>
      </w:r>
      <w:r w:rsidR="005F77A9" w:rsidRPr="004D20BE">
        <w:t>асов</w:t>
      </w:r>
      <w:r w:rsidRPr="004D20BE">
        <w:t xml:space="preserve"> в неделю).</w:t>
      </w:r>
    </w:p>
    <w:p w14:paraId="3CF3694C" w14:textId="699FB617" w:rsidR="00791C9E" w:rsidRPr="004D20BE" w:rsidRDefault="00791C9E" w:rsidP="0093252D">
      <w:pPr>
        <w:spacing w:line="360" w:lineRule="auto"/>
        <w:jc w:val="both"/>
      </w:pPr>
      <w:r w:rsidRPr="004D20BE">
        <w:rPr>
          <w:b/>
        </w:rPr>
        <w:t>Документ об образовании</w:t>
      </w:r>
      <w:r w:rsidRPr="004D20BE">
        <w:t xml:space="preserve">: удостоверение государственного </w:t>
      </w:r>
      <w:r w:rsidR="00E8616A" w:rsidRPr="004D20BE">
        <w:t>образца о повышении</w:t>
      </w:r>
      <w:r w:rsidRPr="004D20BE">
        <w:t xml:space="preserve"> квалификации (прохождении ДПО) </w:t>
      </w:r>
      <w:r w:rsidR="00DA3A68" w:rsidRPr="004D20BE">
        <w:t>–</w:t>
      </w:r>
      <w:r w:rsidRPr="004D20BE">
        <w:t xml:space="preserve"> </w:t>
      </w:r>
      <w:r w:rsidR="00976A13">
        <w:t xml:space="preserve">36 </w:t>
      </w:r>
      <w:r w:rsidR="00976A13" w:rsidRPr="00976A13">
        <w:t>часов</w:t>
      </w:r>
      <w:r w:rsidRPr="00976A13">
        <w:t>.</w:t>
      </w:r>
    </w:p>
    <w:p w14:paraId="611B7062" w14:textId="12FFDCA3" w:rsidR="00791C9E" w:rsidRPr="004D20BE" w:rsidRDefault="00791C9E" w:rsidP="0031465F">
      <w:pPr>
        <w:shd w:val="clear" w:color="auto" w:fill="FFFFFF"/>
        <w:spacing w:line="360" w:lineRule="auto"/>
        <w:ind w:right="86"/>
        <w:jc w:val="both"/>
        <w:rPr>
          <w:bCs/>
        </w:rPr>
      </w:pPr>
      <w:r w:rsidRPr="004D20BE">
        <w:rPr>
          <w:b/>
          <w:bCs/>
          <w:color w:val="000000"/>
        </w:rPr>
        <w:t xml:space="preserve">Целевая аудитория: </w:t>
      </w:r>
      <w:r w:rsidR="00B75CA1" w:rsidRPr="00E52B00">
        <w:rPr>
          <w:bCs/>
          <w:color w:val="000000"/>
        </w:rPr>
        <w:t>профессорско-преподавательский состав кафедр</w:t>
      </w:r>
      <w:r w:rsidR="004B75C2">
        <w:rPr>
          <w:bCs/>
          <w:color w:val="000000"/>
        </w:rPr>
        <w:t>ы</w:t>
      </w:r>
      <w:r w:rsidR="00B75CA1" w:rsidRPr="00E52B00">
        <w:rPr>
          <w:bCs/>
          <w:color w:val="000000"/>
        </w:rPr>
        <w:t xml:space="preserve"> по </w:t>
      </w:r>
      <w:r w:rsidR="00B75CA1" w:rsidRPr="00E52B00">
        <w:rPr>
          <w:bCs/>
        </w:rPr>
        <w:t>профилю «кардиология»</w:t>
      </w:r>
      <w:r w:rsidR="00B75CA1" w:rsidRPr="004D20BE">
        <w:rPr>
          <w:b/>
          <w:bCs/>
        </w:rPr>
        <w:t xml:space="preserve">, </w:t>
      </w:r>
      <w:r w:rsidR="00B75CA1" w:rsidRPr="004D20BE">
        <w:rPr>
          <w:bCs/>
        </w:rPr>
        <w:t>врачи</w:t>
      </w:r>
      <w:r w:rsidR="00B75CA1" w:rsidRPr="004D20BE">
        <w:rPr>
          <w:b/>
          <w:bCs/>
        </w:rPr>
        <w:t>-</w:t>
      </w:r>
      <w:r w:rsidRPr="004D20BE">
        <w:t>кардиологи</w:t>
      </w:r>
      <w:r w:rsidRPr="004D20BE">
        <w:rPr>
          <w:bCs/>
        </w:rPr>
        <w:t>,</w:t>
      </w:r>
      <w:r w:rsidR="006377F6" w:rsidRPr="004D20BE">
        <w:rPr>
          <w:bCs/>
        </w:rPr>
        <w:t xml:space="preserve"> </w:t>
      </w:r>
      <w:r w:rsidR="00976A13" w:rsidRPr="004D20BE">
        <w:rPr>
          <w:bCs/>
        </w:rPr>
        <w:t>врачи-терапевты, врачи семейной (общей) практики</w:t>
      </w:r>
      <w:r w:rsidR="00976A13">
        <w:rPr>
          <w:bCs/>
        </w:rPr>
        <w:t>,</w:t>
      </w:r>
      <w:r w:rsidR="00976A13" w:rsidRPr="004D20BE">
        <w:rPr>
          <w:bCs/>
        </w:rPr>
        <w:t xml:space="preserve"> </w:t>
      </w:r>
      <w:r w:rsidR="006377F6" w:rsidRPr="004D20BE">
        <w:rPr>
          <w:bCs/>
        </w:rPr>
        <w:t>врачи-</w:t>
      </w:r>
      <w:r w:rsidR="004B75C2">
        <w:rPr>
          <w:bCs/>
        </w:rPr>
        <w:t>неврологи</w:t>
      </w:r>
      <w:r w:rsidR="00E72257" w:rsidRPr="004D20BE">
        <w:rPr>
          <w:bCs/>
        </w:rPr>
        <w:t xml:space="preserve">, </w:t>
      </w:r>
      <w:r w:rsidRPr="004D20BE">
        <w:rPr>
          <w:bCs/>
        </w:rPr>
        <w:t>вне зависимости от стажа работы.</w:t>
      </w:r>
    </w:p>
    <w:p w14:paraId="74B34F64" w14:textId="77777777" w:rsidR="00791C9E" w:rsidRPr="004D20BE" w:rsidRDefault="00791C9E" w:rsidP="0031465F">
      <w:pPr>
        <w:shd w:val="clear" w:color="auto" w:fill="FFFFFF"/>
        <w:spacing w:line="360" w:lineRule="auto"/>
        <w:ind w:right="85"/>
        <w:jc w:val="both"/>
        <w:rPr>
          <w:color w:val="000000"/>
          <w:spacing w:val="-4"/>
        </w:rPr>
      </w:pPr>
      <w:r w:rsidRPr="004D20BE">
        <w:rPr>
          <w:b/>
          <w:color w:val="000000"/>
          <w:spacing w:val="-4"/>
        </w:rPr>
        <w:t>Требования:</w:t>
      </w:r>
      <w:r w:rsidRPr="004D20BE">
        <w:rPr>
          <w:color w:val="000000"/>
          <w:spacing w:val="-4"/>
        </w:rPr>
        <w:t xml:space="preserve"> наличие </w:t>
      </w:r>
      <w:r w:rsidR="00E8616A" w:rsidRPr="004D20BE">
        <w:rPr>
          <w:color w:val="000000"/>
          <w:spacing w:val="-4"/>
        </w:rPr>
        <w:t>обязательного последипломного</w:t>
      </w:r>
      <w:r w:rsidRPr="004D20BE">
        <w:rPr>
          <w:color w:val="000000"/>
          <w:spacing w:val="-4"/>
        </w:rPr>
        <w:t xml:space="preserve"> образования </w:t>
      </w:r>
      <w:r w:rsidR="00E8616A" w:rsidRPr="004D20BE">
        <w:rPr>
          <w:color w:val="000000"/>
          <w:spacing w:val="-4"/>
        </w:rPr>
        <w:t>по одной</w:t>
      </w:r>
      <w:r w:rsidRPr="004D20BE">
        <w:rPr>
          <w:color w:val="000000"/>
          <w:spacing w:val="-4"/>
        </w:rPr>
        <w:t xml:space="preserve"> из вышеперечисленных специальностей и сертификат-специалиста</w:t>
      </w:r>
      <w:r w:rsidR="00B429F2" w:rsidRPr="004D20BE">
        <w:rPr>
          <w:color w:val="000000"/>
          <w:spacing w:val="-4"/>
        </w:rPr>
        <w:t>.</w:t>
      </w:r>
    </w:p>
    <w:p w14:paraId="1DF9AFD5" w14:textId="77777777" w:rsidR="00E72257" w:rsidRPr="004D20BE" w:rsidRDefault="00E72257" w:rsidP="0031465F">
      <w:pPr>
        <w:spacing w:line="360" w:lineRule="auto"/>
        <w:ind w:firstLine="142"/>
        <w:jc w:val="both"/>
      </w:pPr>
    </w:p>
    <w:p w14:paraId="0EDB45A4" w14:textId="09D24D81" w:rsidR="00791C9E" w:rsidRPr="004D20BE" w:rsidRDefault="00791C9E" w:rsidP="00B429F2">
      <w:pPr>
        <w:spacing w:line="360" w:lineRule="auto"/>
        <w:jc w:val="both"/>
      </w:pPr>
      <w:r w:rsidRPr="004D20BE">
        <w:t xml:space="preserve">Учебная программа </w:t>
      </w:r>
      <w:r w:rsidR="00E8616A" w:rsidRPr="004D20BE">
        <w:t>школы разработана</w:t>
      </w:r>
      <w:r w:rsidRPr="004D20BE">
        <w:t xml:space="preserve"> научно-педагогическим коллективом ФГБУ</w:t>
      </w:r>
      <w:r w:rsidR="0093252D" w:rsidRPr="004D20BE">
        <w:t xml:space="preserve"> </w:t>
      </w:r>
      <w:r w:rsidR="00B429F2" w:rsidRPr="004D20BE">
        <w:t>«</w:t>
      </w:r>
      <w:r w:rsidRPr="004D20BE">
        <w:t xml:space="preserve">НМИЦ </w:t>
      </w:r>
      <w:r w:rsidR="00E8616A" w:rsidRPr="004D20BE">
        <w:t>кардиологии» Минздрава России на</w:t>
      </w:r>
      <w:r w:rsidRPr="004D20BE">
        <w:t xml:space="preserve"> основании образовательного стандарта послевузовской профессиональной подготовки специалистов с высшим медицинским </w:t>
      </w:r>
      <w:r w:rsidR="00E72257" w:rsidRPr="004D20BE">
        <w:t xml:space="preserve">образованием по специальности </w:t>
      </w:r>
      <w:r w:rsidR="00976A13">
        <w:t>«</w:t>
      </w:r>
      <w:r w:rsidR="00B429F2" w:rsidRPr="004D20BE">
        <w:t>кардиология</w:t>
      </w:r>
      <w:r w:rsidR="00976A13">
        <w:t>»</w:t>
      </w:r>
      <w:r w:rsidR="00B429F2" w:rsidRPr="004D20BE">
        <w:t xml:space="preserve"> </w:t>
      </w:r>
      <w:r w:rsidR="00E8616A" w:rsidRPr="004D20BE">
        <w:t>с дополнительным</w:t>
      </w:r>
      <w:r w:rsidRPr="004D20BE">
        <w:t xml:space="preserve"> включением в программу изменений, соответствующих современным требованиям.</w:t>
      </w:r>
    </w:p>
    <w:tbl>
      <w:tblPr>
        <w:tblW w:w="10348" w:type="dxa"/>
        <w:tblInd w:w="-709" w:type="dxa"/>
        <w:tblLayout w:type="fixed"/>
        <w:tblLook w:val="04A0" w:firstRow="1" w:lastRow="0" w:firstColumn="1" w:lastColumn="0" w:noHBand="0" w:noVBand="1"/>
      </w:tblPr>
      <w:tblGrid>
        <w:gridCol w:w="10348"/>
      </w:tblGrid>
      <w:tr w:rsidR="00791C9E" w:rsidRPr="004D20BE" w14:paraId="16D3B577" w14:textId="77777777" w:rsidTr="007C6CE8">
        <w:trPr>
          <w:trHeight w:val="8791"/>
        </w:trPr>
        <w:tc>
          <w:tcPr>
            <w:tcW w:w="10348" w:type="dxa"/>
            <w:hideMark/>
          </w:tcPr>
          <w:p w14:paraId="0D0B4E18" w14:textId="33494B5A" w:rsidR="00902BD5" w:rsidRPr="004D20BE" w:rsidRDefault="00902BD5" w:rsidP="00227DC0">
            <w:pPr>
              <w:spacing w:line="360" w:lineRule="auto"/>
              <w:jc w:val="both"/>
              <w:rPr>
                <w:color w:val="000000"/>
              </w:rPr>
            </w:pPr>
            <w:r w:rsidRPr="004D20BE">
              <w:rPr>
                <w:b/>
                <w:color w:val="000000"/>
                <w:u w:val="single"/>
              </w:rPr>
              <w:lastRenderedPageBreak/>
              <w:t xml:space="preserve">ЦЕЛЬ УЧЕБНОГО </w:t>
            </w:r>
            <w:r w:rsidR="00976A13" w:rsidRPr="004D20BE">
              <w:rPr>
                <w:b/>
                <w:color w:val="000000"/>
                <w:u w:val="single"/>
              </w:rPr>
              <w:t>МЕРОПРИЯТИЯ (</w:t>
            </w:r>
            <w:r w:rsidRPr="004D20BE">
              <w:rPr>
                <w:b/>
                <w:color w:val="000000"/>
                <w:u w:val="single"/>
              </w:rPr>
              <w:t>образовательные цели и потребности)</w:t>
            </w:r>
            <w:r w:rsidRPr="004D20BE">
              <w:rPr>
                <w:color w:val="000000"/>
                <w:u w:val="single"/>
              </w:rPr>
              <w:t>:</w:t>
            </w:r>
            <w:r w:rsidRPr="004D20BE">
              <w:rPr>
                <w:color w:val="000000"/>
              </w:rPr>
              <w:t xml:space="preserve">  </w:t>
            </w:r>
          </w:p>
          <w:p w14:paraId="05BF93F6" w14:textId="57AEDB1F" w:rsidR="0037457F" w:rsidRPr="00994E16" w:rsidRDefault="00902BD5" w:rsidP="0037457F">
            <w:pPr>
              <w:spacing w:line="360" w:lineRule="auto"/>
              <w:jc w:val="both"/>
              <w:rPr>
                <w:i/>
              </w:rPr>
            </w:pPr>
            <w:r w:rsidRPr="004D20BE">
              <w:rPr>
                <w:i/>
                <w:color w:val="000000"/>
              </w:rPr>
              <w:t xml:space="preserve">повышение </w:t>
            </w:r>
            <w:r w:rsidR="00E72257" w:rsidRPr="004D20BE">
              <w:rPr>
                <w:i/>
                <w:color w:val="000000"/>
              </w:rPr>
              <w:t xml:space="preserve">качественного </w:t>
            </w:r>
            <w:r w:rsidRPr="004D20BE">
              <w:rPr>
                <w:i/>
                <w:color w:val="000000"/>
              </w:rPr>
              <w:t xml:space="preserve">уровня профессиональной компетентности, овладение или </w:t>
            </w:r>
            <w:r w:rsidR="00976A13" w:rsidRPr="004D20BE">
              <w:rPr>
                <w:i/>
                <w:color w:val="000000"/>
              </w:rPr>
              <w:t>актуализация знаний</w:t>
            </w:r>
            <w:r w:rsidRPr="004D20BE">
              <w:rPr>
                <w:i/>
                <w:color w:val="000000"/>
              </w:rPr>
              <w:t xml:space="preserve">, умений и </w:t>
            </w:r>
            <w:r w:rsidR="00976A13" w:rsidRPr="004D20BE">
              <w:rPr>
                <w:i/>
                <w:color w:val="000000"/>
              </w:rPr>
              <w:t>навыков профессорско</w:t>
            </w:r>
            <w:r w:rsidR="00883CF9" w:rsidRPr="004D20BE">
              <w:rPr>
                <w:i/>
                <w:color w:val="000000"/>
              </w:rPr>
              <w:t xml:space="preserve">-преподавательского состава кафедр ВУЗов и </w:t>
            </w:r>
            <w:r w:rsidR="00976A13" w:rsidRPr="004D20BE">
              <w:rPr>
                <w:i/>
                <w:color w:val="000000"/>
              </w:rPr>
              <w:t>НИИ, ведущих</w:t>
            </w:r>
            <w:r w:rsidR="00883CF9" w:rsidRPr="004D20BE">
              <w:rPr>
                <w:i/>
                <w:color w:val="000000"/>
              </w:rPr>
              <w:t xml:space="preserve"> образовательную </w:t>
            </w:r>
            <w:r w:rsidR="00883CF9" w:rsidRPr="004D20BE">
              <w:rPr>
                <w:i/>
              </w:rPr>
              <w:t xml:space="preserve">деятельность по профилю «кардиология» и </w:t>
            </w:r>
            <w:r w:rsidR="00AB6B2D" w:rsidRPr="004D20BE">
              <w:rPr>
                <w:i/>
              </w:rPr>
              <w:t>«</w:t>
            </w:r>
            <w:r w:rsidR="00883CF9" w:rsidRPr="004D20BE">
              <w:rPr>
                <w:i/>
              </w:rPr>
              <w:t>заболевания сердечно-сосудистой системы</w:t>
            </w:r>
            <w:r w:rsidR="00976A13" w:rsidRPr="004D20BE">
              <w:rPr>
                <w:i/>
              </w:rPr>
              <w:t>»</w:t>
            </w:r>
            <w:r w:rsidR="00976A13">
              <w:rPr>
                <w:i/>
              </w:rPr>
              <w:t>, врачей</w:t>
            </w:r>
            <w:r w:rsidR="00E52B00">
              <w:rPr>
                <w:i/>
              </w:rPr>
              <w:t>-</w:t>
            </w:r>
            <w:r w:rsidR="00976A13">
              <w:rPr>
                <w:i/>
              </w:rPr>
              <w:t xml:space="preserve">специалистов </w:t>
            </w:r>
            <w:r w:rsidR="00976A13" w:rsidRPr="008F3E7C">
              <w:rPr>
                <w:iCs/>
              </w:rPr>
              <w:t>в</w:t>
            </w:r>
            <w:r w:rsidR="00994E16" w:rsidRPr="008F3E7C">
              <w:rPr>
                <w:iCs/>
              </w:rPr>
              <w:t xml:space="preserve"> а</w:t>
            </w:r>
            <w:r w:rsidR="00994E16" w:rsidRPr="00994E16">
              <w:rPr>
                <w:bCs/>
              </w:rPr>
              <w:t xml:space="preserve">ктуальных вопросах диагностики и лечения </w:t>
            </w:r>
            <w:r w:rsidR="008E4A4C">
              <w:rPr>
                <w:bCs/>
              </w:rPr>
              <w:t xml:space="preserve">нарушений ритма и проводимости </w:t>
            </w:r>
            <w:r w:rsidR="008F3E7C">
              <w:rPr>
                <w:bCs/>
              </w:rPr>
              <w:t xml:space="preserve">сердца </w:t>
            </w:r>
            <w:r w:rsidR="008F3E7C" w:rsidRPr="008D39EE">
              <w:rPr>
                <w:bCs/>
              </w:rPr>
              <w:t>в рамках профстандарт</w:t>
            </w:r>
            <w:r w:rsidR="008F3E7C">
              <w:rPr>
                <w:bCs/>
              </w:rPr>
              <w:t>ов</w:t>
            </w:r>
            <w:r w:rsidR="008F3E7C" w:rsidRPr="008D39EE">
              <w:rPr>
                <w:bCs/>
              </w:rPr>
              <w:t xml:space="preserve"> врачей-кардиологов, сердечно-сосудистых хирургов, врачей-терапевтов, врачей семейной (общей) практики, врачей-неврологов</w:t>
            </w:r>
            <w:r w:rsidR="008F3E7C">
              <w:rPr>
                <w:bCs/>
              </w:rPr>
              <w:t>.</w:t>
            </w:r>
          </w:p>
          <w:p w14:paraId="219C0269" w14:textId="1216CDC0" w:rsidR="00902BD5" w:rsidRPr="004D20BE" w:rsidRDefault="00E52B00" w:rsidP="0037457F">
            <w:pPr>
              <w:spacing w:line="360" w:lineRule="auto"/>
              <w:jc w:val="both"/>
            </w:pPr>
            <w:r>
              <w:t xml:space="preserve">    </w:t>
            </w:r>
            <w:r w:rsidR="00902BD5" w:rsidRPr="004D20BE">
              <w:t xml:space="preserve">Для врачей </w:t>
            </w:r>
            <w:r w:rsidR="00E72257" w:rsidRPr="004D20BE">
              <w:t xml:space="preserve">смежных </w:t>
            </w:r>
            <w:r w:rsidR="00902BD5" w:rsidRPr="004D20BE">
              <w:t xml:space="preserve">специальностей, входящих в целевую аудиторию данного учебного мероприятия: получение необходимых теоретических и практических компетенций в </w:t>
            </w:r>
            <w:r w:rsidR="00976A13" w:rsidRPr="004D20BE">
              <w:t>рамках своей</w:t>
            </w:r>
            <w:r w:rsidR="00902BD5" w:rsidRPr="004D20BE">
              <w:t xml:space="preserve"> специальности, а именно</w:t>
            </w:r>
            <w:r w:rsidR="00AB6B2D" w:rsidRPr="004D20BE">
              <w:t xml:space="preserve"> </w:t>
            </w:r>
            <w:r w:rsidR="00902BD5" w:rsidRPr="004D20BE">
              <w:t xml:space="preserve">улучшение </w:t>
            </w:r>
            <w:r w:rsidR="00976A13" w:rsidRPr="004D20BE">
              <w:t>выявляемости и</w:t>
            </w:r>
            <w:r w:rsidR="00902BD5" w:rsidRPr="004D20BE">
              <w:t xml:space="preserve"> определение диагностической </w:t>
            </w:r>
            <w:r w:rsidR="00976A13" w:rsidRPr="004D20BE">
              <w:t>тактики ведения</w:t>
            </w:r>
            <w:r w:rsidR="00902BD5" w:rsidRPr="004D20BE">
              <w:t xml:space="preserve"> пациентов с</w:t>
            </w:r>
            <w:r w:rsidR="00AB6B2D" w:rsidRPr="004D20BE">
              <w:t xml:space="preserve"> </w:t>
            </w:r>
            <w:r w:rsidR="008E4A4C">
              <w:t>нарушением ритма и проводимости сердца,</w:t>
            </w:r>
            <w:r w:rsidR="00902BD5" w:rsidRPr="004D20BE">
              <w:t xml:space="preserve"> направ</w:t>
            </w:r>
            <w:r w:rsidR="00AB6B2D" w:rsidRPr="004D20BE">
              <w:t xml:space="preserve">ление их </w:t>
            </w:r>
            <w:r w:rsidR="00902BD5" w:rsidRPr="004D20BE">
              <w:t xml:space="preserve">в учреждения соответствующего профиля, </w:t>
            </w:r>
            <w:r w:rsidR="00976A13" w:rsidRPr="004D20BE">
              <w:t>контроль проводимой</w:t>
            </w:r>
            <w:r w:rsidR="00E72257" w:rsidRPr="004D20BE">
              <w:t xml:space="preserve"> </w:t>
            </w:r>
            <w:r w:rsidR="00902BD5" w:rsidRPr="004D20BE">
              <w:t xml:space="preserve">терапии. </w:t>
            </w:r>
          </w:p>
          <w:p w14:paraId="791538E7" w14:textId="77777777" w:rsidR="00BB6097" w:rsidRPr="004D20BE" w:rsidRDefault="00883CF9" w:rsidP="00227DC0">
            <w:pPr>
              <w:spacing w:line="360" w:lineRule="auto"/>
              <w:jc w:val="both"/>
              <w:rPr>
                <w:rFonts w:ascii="Tahoma" w:hAnsi="Tahoma" w:cs="Tahoma"/>
                <w:color w:val="000000"/>
              </w:rPr>
            </w:pPr>
            <w:r w:rsidRPr="004D20BE">
              <w:t xml:space="preserve">    </w:t>
            </w:r>
            <w:r w:rsidR="00BF7A91" w:rsidRPr="004D20BE">
              <w:t xml:space="preserve">   </w:t>
            </w:r>
            <w:r w:rsidRPr="004D20BE">
              <w:t xml:space="preserve"> </w:t>
            </w:r>
            <w:r w:rsidR="00BF7A91" w:rsidRPr="004D20BE">
              <w:t xml:space="preserve"> </w:t>
            </w:r>
            <w:r w:rsidRPr="004D20BE">
              <w:t xml:space="preserve">Для ППС кафедр – вопросы </w:t>
            </w:r>
            <w:r w:rsidR="00BF7A91" w:rsidRPr="004D20BE">
              <w:t>реализации оптимальной</w:t>
            </w:r>
            <w:r w:rsidR="00C60BD8" w:rsidRPr="004D20BE">
              <w:t xml:space="preserve"> методики преподавания </w:t>
            </w:r>
            <w:r w:rsidRPr="004D20BE">
              <w:t>образовательных программ по профилю «кардиология» в работе педагогического коллектива кафедры, методическое и методологическое сопровождение ОП, особенности преподавания учебных модулей</w:t>
            </w:r>
            <w:r w:rsidR="00460362" w:rsidRPr="004D20BE">
              <w:t xml:space="preserve"> и разработка единых требований к </w:t>
            </w:r>
            <w:r w:rsidR="00460362" w:rsidRPr="00E52B00">
              <w:rPr>
                <w:bCs/>
              </w:rPr>
              <w:t>преподаванию</w:t>
            </w:r>
            <w:r w:rsidR="00460362" w:rsidRPr="00E52B00">
              <w:t xml:space="preserve"> </w:t>
            </w:r>
            <w:r w:rsidR="00460362" w:rsidRPr="00E52B00">
              <w:rPr>
                <w:bCs/>
              </w:rPr>
              <w:t>учебных</w:t>
            </w:r>
            <w:r w:rsidR="00460362" w:rsidRPr="00E52B00">
              <w:t xml:space="preserve"> </w:t>
            </w:r>
            <w:r w:rsidR="00460362" w:rsidRPr="00E52B00">
              <w:rPr>
                <w:bCs/>
              </w:rPr>
              <w:t>дисциплин</w:t>
            </w:r>
            <w:r w:rsidRPr="004D20BE">
              <w:t xml:space="preserve"> по профилю для улучшения качества подготовки обучающегося контингента на кафедрах ВУЗов и НИИ в регионах РФ. </w:t>
            </w:r>
            <w:r w:rsidR="00BB6097" w:rsidRPr="004D20BE">
              <w:rPr>
                <w:rFonts w:ascii="Tahoma" w:hAnsi="Tahoma" w:cs="Tahoma"/>
                <w:color w:val="000000"/>
              </w:rPr>
              <w:t xml:space="preserve">      </w:t>
            </w:r>
          </w:p>
          <w:p w14:paraId="3E34F00D" w14:textId="77777777" w:rsidR="00ED2B13" w:rsidRPr="004D20BE" w:rsidRDefault="00ED2B13" w:rsidP="00ED2B13">
            <w:pPr>
              <w:spacing w:line="360" w:lineRule="auto"/>
              <w:jc w:val="both"/>
              <w:rPr>
                <w:b/>
              </w:rPr>
            </w:pPr>
            <w:r w:rsidRPr="004D20BE">
              <w:rPr>
                <w:b/>
              </w:rPr>
              <w:t>Аннотация программы:</w:t>
            </w:r>
          </w:p>
          <w:p w14:paraId="0FE9FF90" w14:textId="77777777" w:rsidR="00ED2B13" w:rsidRPr="004D20BE" w:rsidRDefault="00ED2B13" w:rsidP="00ED2B13">
            <w:pPr>
              <w:spacing w:line="360" w:lineRule="auto"/>
              <w:jc w:val="both"/>
            </w:pPr>
            <w:r w:rsidRPr="004D20BE">
              <w:rPr>
                <w:i/>
              </w:rPr>
              <w:t>1.</w:t>
            </w:r>
            <w:r w:rsidRPr="004D20BE">
              <w:t xml:space="preserve"> </w:t>
            </w:r>
            <w:r w:rsidRPr="004D20BE">
              <w:rPr>
                <w:i/>
              </w:rPr>
              <w:t>Направление подготовки</w:t>
            </w:r>
            <w:r w:rsidRPr="004D20BE">
              <w:t xml:space="preserve">: кардиология, раздел </w:t>
            </w:r>
            <w:r w:rsidR="00684127">
              <w:t>«</w:t>
            </w:r>
            <w:r w:rsidR="008E4A4C">
              <w:t>Нарушение ритма и проводимости сердца</w:t>
            </w:r>
            <w:r w:rsidR="00684127">
              <w:rPr>
                <w:bCs/>
              </w:rPr>
              <w:t>»</w:t>
            </w:r>
            <w:r w:rsidR="00C26F5F">
              <w:t>.</w:t>
            </w:r>
          </w:p>
          <w:p w14:paraId="1EFDECD0" w14:textId="3C9DB5A4" w:rsidR="00ED2B13" w:rsidRPr="004D20BE" w:rsidRDefault="000E00B1" w:rsidP="00ED2B13">
            <w:pPr>
              <w:shd w:val="clear" w:color="auto" w:fill="FFFFFF"/>
              <w:spacing w:line="360" w:lineRule="auto"/>
              <w:ind w:right="86"/>
              <w:jc w:val="both"/>
              <w:rPr>
                <w:bCs/>
              </w:rPr>
            </w:pPr>
            <w:r w:rsidRPr="004D20BE">
              <w:rPr>
                <w:i/>
              </w:rPr>
              <w:t xml:space="preserve">2. </w:t>
            </w:r>
            <w:r w:rsidR="00ED2B13" w:rsidRPr="004D20BE">
              <w:rPr>
                <w:i/>
              </w:rPr>
              <w:t>Категории обучающихся</w:t>
            </w:r>
            <w:r w:rsidR="00ED2B13" w:rsidRPr="004D20BE">
              <w:t xml:space="preserve">: </w:t>
            </w:r>
            <w:r w:rsidR="00ED2B13" w:rsidRPr="004D20BE">
              <w:rPr>
                <w:bCs/>
              </w:rPr>
              <w:t>врачи</w:t>
            </w:r>
            <w:r w:rsidR="00ED2B13" w:rsidRPr="004D20BE">
              <w:rPr>
                <w:b/>
                <w:bCs/>
              </w:rPr>
              <w:t>-</w:t>
            </w:r>
            <w:r w:rsidR="00ED2B13" w:rsidRPr="004D20BE">
              <w:t>кардиологи</w:t>
            </w:r>
            <w:r w:rsidR="00ED2B13" w:rsidRPr="004D20BE">
              <w:rPr>
                <w:bCs/>
              </w:rPr>
              <w:t xml:space="preserve">, врачи-терапевты, врачи семейной (общей) практики, </w:t>
            </w:r>
            <w:r w:rsidR="00976A13" w:rsidRPr="004D20BE">
              <w:rPr>
                <w:bCs/>
              </w:rPr>
              <w:t>врачи-</w:t>
            </w:r>
            <w:r w:rsidR="00976A13">
              <w:rPr>
                <w:bCs/>
              </w:rPr>
              <w:t>неврологи</w:t>
            </w:r>
            <w:r w:rsidR="00976A13" w:rsidRPr="004D20BE">
              <w:rPr>
                <w:bCs/>
              </w:rPr>
              <w:t xml:space="preserve"> </w:t>
            </w:r>
            <w:r w:rsidR="00ED2B13" w:rsidRPr="004D20BE">
              <w:rPr>
                <w:bCs/>
              </w:rPr>
              <w:t xml:space="preserve">вне зависимости от стажа работы, </w:t>
            </w:r>
            <w:r w:rsidR="00ED2B13" w:rsidRPr="004D20BE">
              <w:t xml:space="preserve">имеющие высшее медицинское образование по специальности «Лечебное дело» </w:t>
            </w:r>
          </w:p>
          <w:p w14:paraId="0E72B591" w14:textId="77777777" w:rsidR="00ED2B13" w:rsidRPr="004D20BE" w:rsidRDefault="00ED2B13" w:rsidP="00ED2B13">
            <w:pPr>
              <w:spacing w:line="360" w:lineRule="auto"/>
              <w:jc w:val="both"/>
            </w:pPr>
            <w:r w:rsidRPr="004D20BE">
              <w:rPr>
                <w:i/>
              </w:rPr>
              <w:t>3. Целью</w:t>
            </w:r>
            <w:r w:rsidRPr="004D20BE">
              <w:t xml:space="preserve"> подготовки кадров</w:t>
            </w:r>
            <w:r w:rsidR="00684127">
              <w:t xml:space="preserve"> по специальности кардиология (раздел </w:t>
            </w:r>
            <w:r w:rsidRPr="004D20BE">
              <w:t xml:space="preserve"> </w:t>
            </w:r>
            <w:r w:rsidR="008E4A4C">
              <w:t>нарушение ритма и проводимости сердца</w:t>
            </w:r>
            <w:r w:rsidR="00684127">
              <w:rPr>
                <w:bCs/>
              </w:rPr>
              <w:t>)</w:t>
            </w:r>
            <w:r w:rsidR="00994E16" w:rsidRPr="004D20BE">
              <w:t xml:space="preserve"> </w:t>
            </w:r>
            <w:r w:rsidRPr="004D20BE">
              <w:t>является подготовка квалифицированного специалиста, обладающего системой общекультурных и профессиональных компетенций, способного и готового для самостоятельной профессиональной деятельности в условиях: первичной медико-санитарной помощи; неотложной; скорой, в том числе специализированной, медицинской помощи; специализированной, в том числе высокотехнологичной, медицинской помощи</w:t>
            </w:r>
            <w:r w:rsidR="00535094" w:rsidRPr="004D20BE">
              <w:t xml:space="preserve"> больным </w:t>
            </w:r>
            <w:r w:rsidR="008E4A4C">
              <w:t>с нарушениями ритма и проводимости сердца (НРПС)</w:t>
            </w:r>
            <w:r w:rsidR="00535094" w:rsidRPr="004D20BE">
              <w:t>.</w:t>
            </w:r>
          </w:p>
          <w:p w14:paraId="261B1706" w14:textId="77777777" w:rsidR="00036F48" w:rsidRPr="004D20BE" w:rsidRDefault="00036F48" w:rsidP="00036F48">
            <w:pPr>
              <w:tabs>
                <w:tab w:val="left" w:pos="284"/>
                <w:tab w:val="left" w:pos="426"/>
              </w:tabs>
              <w:spacing w:line="360" w:lineRule="auto"/>
              <w:jc w:val="both"/>
            </w:pPr>
            <w:r w:rsidRPr="004D20BE">
              <w:rPr>
                <w:i/>
              </w:rPr>
              <w:t xml:space="preserve">4. </w:t>
            </w:r>
            <w:r w:rsidRPr="004D20BE">
              <w:t xml:space="preserve">Процесс освоения дисциплины направлен на формирование следующих универсальных и профессиональных компетенций: </w:t>
            </w:r>
          </w:p>
          <w:p w14:paraId="784EFA92" w14:textId="77777777" w:rsidR="00036F48" w:rsidRPr="004D20BE" w:rsidRDefault="00036F48" w:rsidP="00036F48">
            <w:pPr>
              <w:tabs>
                <w:tab w:val="left" w:pos="284"/>
                <w:tab w:val="left" w:pos="426"/>
              </w:tabs>
              <w:spacing w:line="360" w:lineRule="auto"/>
              <w:jc w:val="both"/>
            </w:pPr>
            <w:r w:rsidRPr="004D20BE">
              <w:rPr>
                <w:i/>
              </w:rPr>
              <w:t>Универсальные компетенции (УК) характеризуются:</w:t>
            </w:r>
            <w:r w:rsidRPr="004D20BE">
              <w:t xml:space="preserve"> </w:t>
            </w:r>
          </w:p>
          <w:p w14:paraId="08EFB87D" w14:textId="77777777" w:rsidR="00036F48" w:rsidRPr="004D20BE" w:rsidRDefault="00036F48" w:rsidP="00036F48">
            <w:pPr>
              <w:tabs>
                <w:tab w:val="left" w:pos="284"/>
                <w:tab w:val="left" w:pos="426"/>
              </w:tabs>
              <w:spacing w:line="360" w:lineRule="auto"/>
              <w:jc w:val="both"/>
              <w:rPr>
                <w:i/>
              </w:rPr>
            </w:pPr>
            <w:r w:rsidRPr="004D20BE">
              <w:t>− готовностью к абстрактному мышлению, анализу и синтезу знаний (УК-1);</w:t>
            </w:r>
            <w:r w:rsidRPr="004D20BE">
              <w:rPr>
                <w:i/>
              </w:rPr>
              <w:t xml:space="preserve"> </w:t>
            </w:r>
          </w:p>
          <w:p w14:paraId="6F855A37" w14:textId="77777777" w:rsidR="00ED2B13" w:rsidRPr="004D20BE" w:rsidRDefault="00ED2B13" w:rsidP="00036F48">
            <w:pPr>
              <w:tabs>
                <w:tab w:val="left" w:pos="284"/>
                <w:tab w:val="left" w:pos="426"/>
              </w:tabs>
              <w:spacing w:line="360" w:lineRule="auto"/>
              <w:jc w:val="both"/>
              <w:rPr>
                <w:i/>
              </w:rPr>
            </w:pPr>
            <w:r w:rsidRPr="004D20BE">
              <w:rPr>
                <w:i/>
              </w:rPr>
              <w:lastRenderedPageBreak/>
              <w:t>Профессиональные компетенции (ПК) характеризуются:</w:t>
            </w:r>
          </w:p>
          <w:p w14:paraId="69E2E2C5" w14:textId="77777777" w:rsidR="00ED2B13" w:rsidRPr="004D20BE" w:rsidRDefault="00ED2B13" w:rsidP="00ED2B13">
            <w:pPr>
              <w:spacing w:line="360" w:lineRule="auto"/>
              <w:jc w:val="both"/>
            </w:pPr>
            <w:r w:rsidRPr="004D20BE">
              <w:t>В профилактической деятельности:</w:t>
            </w:r>
          </w:p>
          <w:p w14:paraId="402283E5" w14:textId="77777777" w:rsidR="00ED2B13" w:rsidRPr="004D20BE" w:rsidRDefault="00ED2B13" w:rsidP="00ED2B13">
            <w:pPr>
              <w:spacing w:line="360" w:lineRule="auto"/>
              <w:jc w:val="both"/>
            </w:pPr>
            <w:r w:rsidRPr="004D20BE">
              <w:t>− готовностью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сердечно-сосудистых заболеваний,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14:paraId="072ACA5A" w14:textId="77777777" w:rsidR="00ED2B13" w:rsidRPr="004D20BE" w:rsidRDefault="00ED2B13" w:rsidP="00ED2B13">
            <w:pPr>
              <w:spacing w:line="360" w:lineRule="auto"/>
              <w:jc w:val="both"/>
            </w:pPr>
            <w:r w:rsidRPr="004D20BE">
              <w:t xml:space="preserve">− готовностью к проведению профилактических медицинских осмотров, в том числе с целью выявления факторов риска </w:t>
            </w:r>
            <w:r w:rsidR="000E00B1" w:rsidRPr="004D20BE">
              <w:t xml:space="preserve">сердечно-сосудистых заболеваний </w:t>
            </w:r>
            <w:r w:rsidRPr="004D20BE">
              <w:t>и осуществлению диспансерного наблюдения за здоровыми и хроническими больными (ПК-2);</w:t>
            </w:r>
          </w:p>
          <w:p w14:paraId="0FA1903A" w14:textId="77777777" w:rsidR="00ED2B13" w:rsidRPr="004D20BE" w:rsidRDefault="00ED2B13" w:rsidP="00ED2B13">
            <w:pPr>
              <w:spacing w:line="360" w:lineRule="auto"/>
              <w:jc w:val="both"/>
            </w:pPr>
            <w:r w:rsidRPr="004D20BE">
              <w:t>В диагностической деятельности:</w:t>
            </w:r>
          </w:p>
          <w:p w14:paraId="4426B705" w14:textId="77777777" w:rsidR="00ED2B13" w:rsidRPr="004D20BE" w:rsidRDefault="00ED2B13" w:rsidP="00ED2B13">
            <w:pPr>
              <w:spacing w:line="360" w:lineRule="auto"/>
              <w:jc w:val="both"/>
            </w:pPr>
            <w:r w:rsidRPr="004D20BE">
              <w:t>− готовностью к выявлению у пациентов симптомов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14:paraId="1C480C44" w14:textId="77777777" w:rsidR="00ED2B13" w:rsidRPr="004D20BE" w:rsidRDefault="00ED2B13" w:rsidP="00ED2B13">
            <w:pPr>
              <w:spacing w:line="360" w:lineRule="auto"/>
              <w:jc w:val="both"/>
            </w:pPr>
            <w:r w:rsidRPr="004D20BE">
              <w:t>В лечебной деятельности:</w:t>
            </w:r>
          </w:p>
          <w:p w14:paraId="130B5131" w14:textId="77777777" w:rsidR="00ED2B13" w:rsidRPr="004D20BE" w:rsidRDefault="00ED2B13" w:rsidP="00ED2B13">
            <w:pPr>
              <w:spacing w:line="360" w:lineRule="auto"/>
              <w:jc w:val="both"/>
            </w:pPr>
            <w:r w:rsidRPr="004D20BE">
              <w:t xml:space="preserve">− готовностью к ведению и лечению пациентов с </w:t>
            </w:r>
            <w:r w:rsidR="00E8616A">
              <w:t>сердечно-сосудистым заболеваниями</w:t>
            </w:r>
            <w:r w:rsidRPr="004D20BE">
              <w:t>, в том числе высокого и очень высокого кардиоваскулярного риска (ПК-6);</w:t>
            </w:r>
            <w:r w:rsidR="00684127">
              <w:t xml:space="preserve"> пациентов с </w:t>
            </w:r>
            <w:r w:rsidR="008E4A4C">
              <w:t>НРПС</w:t>
            </w:r>
            <w:r w:rsidR="00684127">
              <w:t>.</w:t>
            </w:r>
          </w:p>
          <w:p w14:paraId="34367907" w14:textId="77777777" w:rsidR="00ED2B13" w:rsidRPr="004D20BE" w:rsidRDefault="00ED2B13" w:rsidP="00ED2B13">
            <w:pPr>
              <w:spacing w:line="360" w:lineRule="auto"/>
              <w:jc w:val="both"/>
            </w:pPr>
            <w:r w:rsidRPr="004D20BE">
              <w:t>В реабилитационной деятельности:</w:t>
            </w:r>
          </w:p>
          <w:p w14:paraId="28CDCC2C" w14:textId="77777777" w:rsidR="00ED2B13" w:rsidRPr="004D20BE" w:rsidRDefault="00ED2B13" w:rsidP="00ED2B13">
            <w:pPr>
              <w:spacing w:line="360" w:lineRule="auto"/>
              <w:jc w:val="both"/>
            </w:pPr>
            <w:r w:rsidRPr="004D20BE">
              <w:t>− готовностью к применению немедикаментозной терапии и других методов лечения у пациентов</w:t>
            </w:r>
            <w:r w:rsidR="00684127">
              <w:t xml:space="preserve"> с </w:t>
            </w:r>
            <w:r w:rsidR="008E4A4C">
              <w:t>НРПС</w:t>
            </w:r>
            <w:r w:rsidRPr="004D20BE">
              <w:t>, нуждающихся в медицинской реабилитации и санаторно-курортном лечении (ПК-8);</w:t>
            </w:r>
          </w:p>
          <w:p w14:paraId="7A1E8A86" w14:textId="77777777" w:rsidR="00ED2B13" w:rsidRPr="004D20BE" w:rsidRDefault="00ED2B13" w:rsidP="00ED2B13">
            <w:pPr>
              <w:spacing w:line="360" w:lineRule="auto"/>
              <w:jc w:val="both"/>
            </w:pPr>
            <w:r w:rsidRPr="004D20BE">
              <w:t>В психолого-педагогической деятельности:</w:t>
            </w:r>
          </w:p>
          <w:p w14:paraId="00B52F05" w14:textId="77777777" w:rsidR="00ED2B13" w:rsidRPr="004D20BE" w:rsidRDefault="00ED2B13" w:rsidP="00ED2B13">
            <w:pPr>
              <w:spacing w:line="360" w:lineRule="auto"/>
              <w:jc w:val="both"/>
            </w:pPr>
            <w:r w:rsidRPr="004D20BE">
              <w:t>− готовностью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14:paraId="41D97B81" w14:textId="77777777" w:rsidR="000E00B1" w:rsidRPr="004D20BE" w:rsidRDefault="00ED2B13" w:rsidP="00ED2B13">
            <w:pPr>
              <w:spacing w:line="360" w:lineRule="auto"/>
              <w:jc w:val="both"/>
              <w:rPr>
                <w:i/>
              </w:rPr>
            </w:pPr>
            <w:r w:rsidRPr="004D20BE">
              <w:rPr>
                <w:i/>
              </w:rPr>
              <w:t xml:space="preserve">5. </w:t>
            </w:r>
            <w:r w:rsidR="000E00B1" w:rsidRPr="004D20BE">
              <w:rPr>
                <w:i/>
              </w:rPr>
              <w:t>В результате изучения раздела</w:t>
            </w:r>
            <w:r w:rsidRPr="004D20BE">
              <w:rPr>
                <w:i/>
              </w:rPr>
              <w:t xml:space="preserve"> обучающийся должен знать:</w:t>
            </w:r>
          </w:p>
          <w:p w14:paraId="4F63CF8B" w14:textId="77777777" w:rsidR="00B819AB" w:rsidRPr="004D20BE" w:rsidRDefault="00B819AB" w:rsidP="00C23D87">
            <w:pPr>
              <w:spacing w:line="360" w:lineRule="auto"/>
              <w:jc w:val="both"/>
            </w:pPr>
            <w:r w:rsidRPr="004D20BE">
              <w:t xml:space="preserve">− клиническую симптоматику и патогенез </w:t>
            </w:r>
            <w:r w:rsidR="008E4A4C">
              <w:t xml:space="preserve">НРПС </w:t>
            </w:r>
            <w:r w:rsidR="00C23D87" w:rsidRPr="004D20BE">
              <w:t>у взрослых,</w:t>
            </w:r>
            <w:r w:rsidR="00684127">
              <w:t xml:space="preserve"> </w:t>
            </w:r>
            <w:r w:rsidRPr="004D20BE">
              <w:t>профилактику, диагностику и лечение</w:t>
            </w:r>
            <w:r w:rsidR="000E00B1" w:rsidRPr="004D20BE">
              <w:t>;</w:t>
            </w:r>
            <w:r w:rsidRPr="004D20BE">
              <w:t xml:space="preserve"> </w:t>
            </w:r>
          </w:p>
          <w:p w14:paraId="431DD7F8" w14:textId="77777777" w:rsidR="00B819AB" w:rsidRPr="004D20BE" w:rsidRDefault="0017384B" w:rsidP="00B819AB">
            <w:pPr>
              <w:spacing w:line="360" w:lineRule="auto"/>
              <w:jc w:val="both"/>
            </w:pPr>
            <w:r w:rsidRPr="004D20BE">
              <w:t xml:space="preserve">− </w:t>
            </w:r>
            <w:r w:rsidR="00C23D87" w:rsidRPr="004D20BE">
              <w:t xml:space="preserve">основы фармакотерапии </w:t>
            </w:r>
            <w:r w:rsidR="00E8616A">
              <w:t>сердечно-сосудистых заболеваний</w:t>
            </w:r>
            <w:r w:rsidR="00C23D87" w:rsidRPr="004D20BE">
              <w:t>,</w:t>
            </w:r>
            <w:r w:rsidR="00684127">
              <w:t xml:space="preserve"> в том числе </w:t>
            </w:r>
            <w:r w:rsidR="000407F0">
              <w:t xml:space="preserve">НРПС, </w:t>
            </w:r>
            <w:r w:rsidR="00C23D87" w:rsidRPr="004D20BE">
              <w:t xml:space="preserve"> </w:t>
            </w:r>
            <w:r w:rsidRPr="004D20BE">
              <w:t xml:space="preserve">фармакодинамику и </w:t>
            </w:r>
            <w:r w:rsidR="00B819AB" w:rsidRPr="004D20BE">
              <w:t xml:space="preserve">фармакокинетику основных групп </w:t>
            </w:r>
            <w:r w:rsidR="00C23D87" w:rsidRPr="004D20BE">
              <w:t>препаратов</w:t>
            </w:r>
            <w:r w:rsidRPr="004D20BE">
              <w:t xml:space="preserve">, </w:t>
            </w:r>
            <w:r w:rsidR="00684127">
              <w:t xml:space="preserve">применяющихся при лечении </w:t>
            </w:r>
            <w:r w:rsidR="000407F0">
              <w:t>нрпс</w:t>
            </w:r>
            <w:r w:rsidR="00684127">
              <w:t xml:space="preserve">, </w:t>
            </w:r>
            <w:r w:rsidRPr="004D20BE">
              <w:t xml:space="preserve">осложнения, вызванные </w:t>
            </w:r>
            <w:r w:rsidR="00B819AB" w:rsidRPr="004D20BE">
              <w:t>применением лекарств, методы их коррекции;</w:t>
            </w:r>
          </w:p>
          <w:p w14:paraId="6AF32214" w14:textId="77777777" w:rsidR="00684127" w:rsidRDefault="00B819AB" w:rsidP="00B819AB">
            <w:pPr>
              <w:spacing w:line="360" w:lineRule="auto"/>
              <w:jc w:val="both"/>
            </w:pPr>
            <w:r w:rsidRPr="004D20BE">
              <w:t>− основы немедикаментозной терапии</w:t>
            </w:r>
            <w:r w:rsidR="00C23D87" w:rsidRPr="004D20BE">
              <w:t xml:space="preserve"> </w:t>
            </w:r>
            <w:r w:rsidR="000407F0">
              <w:t>НРПС</w:t>
            </w:r>
            <w:r w:rsidR="00C23D87" w:rsidRPr="004D20BE">
              <w:t>,</w:t>
            </w:r>
            <w:r w:rsidR="00684127">
              <w:t xml:space="preserve"> в том числе </w:t>
            </w:r>
            <w:r w:rsidR="000407F0">
              <w:t xml:space="preserve">операции радиочастотнолй и криоаблации, имплантации электрокардиостимуляторов, кардиовертеров-дефибрилляторов, </w:t>
            </w:r>
            <w:r w:rsidR="00684127">
              <w:t>ресинхронизирующей терапии</w:t>
            </w:r>
            <w:r w:rsidR="000407F0">
              <w:t>;</w:t>
            </w:r>
            <w:r w:rsidR="00684127">
              <w:t xml:space="preserve"> </w:t>
            </w:r>
          </w:p>
          <w:p w14:paraId="0C6F4311" w14:textId="77777777" w:rsidR="00B819AB" w:rsidRPr="004D20BE" w:rsidRDefault="00C23D87" w:rsidP="00B819AB">
            <w:pPr>
              <w:spacing w:line="360" w:lineRule="auto"/>
              <w:jc w:val="both"/>
            </w:pPr>
            <w:r w:rsidRPr="004D20BE">
              <w:t xml:space="preserve"> </w:t>
            </w:r>
            <w:r w:rsidR="000407F0">
              <w:t xml:space="preserve">- </w:t>
            </w:r>
            <w:r w:rsidR="00B819AB" w:rsidRPr="004D20BE">
              <w:t>показания и противопоказания к санаторно-курортному лечению;</w:t>
            </w:r>
          </w:p>
          <w:p w14:paraId="236CA8F0" w14:textId="77777777" w:rsidR="00E8616A" w:rsidRDefault="00B819AB" w:rsidP="00B819AB">
            <w:pPr>
              <w:spacing w:line="360" w:lineRule="auto"/>
              <w:jc w:val="both"/>
            </w:pPr>
            <w:r w:rsidRPr="004D20BE">
              <w:t xml:space="preserve">− основы рационального </w:t>
            </w:r>
            <w:r w:rsidR="00C23D87" w:rsidRPr="004D20BE">
              <w:t>питания</w:t>
            </w:r>
            <w:r w:rsidRPr="004D20BE">
              <w:t>, принци</w:t>
            </w:r>
            <w:r w:rsidR="0017384B" w:rsidRPr="004D20BE">
              <w:t xml:space="preserve">пы диетотерапии </w:t>
            </w:r>
            <w:r w:rsidRPr="004D20BE">
              <w:t>больных</w:t>
            </w:r>
            <w:r w:rsidR="00C23D87" w:rsidRPr="004D20BE">
              <w:t xml:space="preserve"> с </w:t>
            </w:r>
            <w:r w:rsidR="00E8616A">
              <w:t>сердечно-сосудистыми заболеваниями</w:t>
            </w:r>
            <w:r w:rsidR="000407F0">
              <w:t xml:space="preserve"> и НРПС</w:t>
            </w:r>
            <w:r w:rsidR="00684127">
              <w:t>;</w:t>
            </w:r>
          </w:p>
          <w:p w14:paraId="1A99B6C9" w14:textId="77777777" w:rsidR="00B819AB" w:rsidRPr="004D20BE" w:rsidRDefault="00E8616A" w:rsidP="00B819AB">
            <w:pPr>
              <w:spacing w:line="360" w:lineRule="auto"/>
              <w:jc w:val="both"/>
            </w:pPr>
            <w:r w:rsidRPr="004D20BE">
              <w:lastRenderedPageBreak/>
              <w:t xml:space="preserve"> </w:t>
            </w:r>
            <w:r w:rsidR="00B819AB" w:rsidRPr="004D20BE">
              <w:t xml:space="preserve">− </w:t>
            </w:r>
            <w:r w:rsidR="00C23D87" w:rsidRPr="004D20BE">
              <w:t xml:space="preserve">методы диспансерного (динамического) наблюдения за </w:t>
            </w:r>
            <w:r w:rsidR="00B819AB" w:rsidRPr="004D20BE">
              <w:t>больными</w:t>
            </w:r>
            <w:r w:rsidR="00684127">
              <w:t xml:space="preserve"> с </w:t>
            </w:r>
            <w:r w:rsidR="000407F0">
              <w:t>НРПС</w:t>
            </w:r>
            <w:r w:rsidR="00C23D87" w:rsidRPr="004D20BE">
              <w:t xml:space="preserve">, методы </w:t>
            </w:r>
            <w:r w:rsidR="000407F0">
              <w:t xml:space="preserve">первичной и </w:t>
            </w:r>
            <w:r w:rsidR="00C23D87" w:rsidRPr="004D20BE">
              <w:t>вторичной профилактики</w:t>
            </w:r>
            <w:r w:rsidR="0022110A" w:rsidRPr="004D20BE">
              <w:t xml:space="preserve"> сердечно-сосудистых заболеваний</w:t>
            </w:r>
            <w:r w:rsidR="00684127">
              <w:t xml:space="preserve">, в том числе </w:t>
            </w:r>
            <w:r w:rsidR="000407F0">
              <w:t>НРПС и внезапной сердечной смерти</w:t>
            </w:r>
            <w:r w:rsidR="00B819AB" w:rsidRPr="004D20BE">
              <w:t>;</w:t>
            </w:r>
          </w:p>
          <w:p w14:paraId="16060E52" w14:textId="77777777" w:rsidR="00B819AB" w:rsidRPr="004D20BE" w:rsidRDefault="00B819AB" w:rsidP="00B819AB">
            <w:pPr>
              <w:spacing w:line="360" w:lineRule="auto"/>
              <w:jc w:val="both"/>
            </w:pPr>
            <w:r w:rsidRPr="004D20BE">
              <w:t>− формы и методы са</w:t>
            </w:r>
            <w:r w:rsidR="00684127">
              <w:t>нитарно-просветительной работы.</w:t>
            </w:r>
          </w:p>
          <w:p w14:paraId="01601657" w14:textId="77777777" w:rsidR="00B819AB" w:rsidRPr="004D20BE" w:rsidRDefault="00B819AB" w:rsidP="00B819AB">
            <w:pPr>
              <w:spacing w:line="360" w:lineRule="auto"/>
              <w:jc w:val="both"/>
              <w:rPr>
                <w:i/>
              </w:rPr>
            </w:pPr>
            <w:r w:rsidRPr="004D20BE">
              <w:rPr>
                <w:i/>
              </w:rPr>
              <w:t>Уметь:</w:t>
            </w:r>
          </w:p>
          <w:p w14:paraId="5E45C412" w14:textId="77777777" w:rsidR="00B819AB" w:rsidRPr="004D20BE" w:rsidRDefault="00ED2B13" w:rsidP="00B819AB">
            <w:pPr>
              <w:spacing w:line="360" w:lineRule="auto"/>
              <w:jc w:val="both"/>
            </w:pPr>
            <w:r w:rsidRPr="004D20BE">
              <w:t xml:space="preserve">− получить информацию о </w:t>
            </w:r>
            <w:r w:rsidR="00A439F0" w:rsidRPr="004D20BE">
              <w:t>сердечно-сосудист</w:t>
            </w:r>
            <w:r w:rsidR="00705E03">
              <w:t>ом заболевании</w:t>
            </w:r>
            <w:r w:rsidRPr="004D20BE">
              <w:t>, примени</w:t>
            </w:r>
            <w:r w:rsidR="00B819AB" w:rsidRPr="004D20BE">
              <w:t xml:space="preserve">ть </w:t>
            </w:r>
            <w:r w:rsidR="00920FCE" w:rsidRPr="004D20BE">
              <w:t xml:space="preserve">объективные методы обследования </w:t>
            </w:r>
            <w:r w:rsidR="00B819AB" w:rsidRPr="004D20BE">
              <w:t xml:space="preserve">больного, выявить общие и специфические признаки </w:t>
            </w:r>
            <w:r w:rsidR="00705E03">
              <w:t>НРПС</w:t>
            </w:r>
            <w:r w:rsidR="00B819AB" w:rsidRPr="004D20BE">
              <w:t>;</w:t>
            </w:r>
          </w:p>
          <w:p w14:paraId="357FD6C9" w14:textId="77777777" w:rsidR="00B819AB" w:rsidRPr="004D20BE" w:rsidRDefault="00B819AB" w:rsidP="00B819AB">
            <w:pPr>
              <w:spacing w:line="360" w:lineRule="auto"/>
              <w:jc w:val="both"/>
            </w:pPr>
            <w:r w:rsidRPr="004D20BE">
              <w:t>− оценить тяжесть состояния больного, необходимые</w:t>
            </w:r>
            <w:r w:rsidR="00920FCE" w:rsidRPr="004D20BE">
              <w:t xml:space="preserve"> меры для выведения больного из </w:t>
            </w:r>
            <w:r w:rsidRPr="004D20BE">
              <w:t>такого состояния, определить объем и последовательность реанимационных мероприятий,</w:t>
            </w:r>
            <w:r w:rsidR="00ED2B13" w:rsidRPr="004D20BE">
              <w:t xml:space="preserve"> </w:t>
            </w:r>
            <w:r w:rsidRPr="004D20BE">
              <w:t>оказать необходимую срочную помощь;</w:t>
            </w:r>
          </w:p>
          <w:p w14:paraId="045F9FB6" w14:textId="77777777" w:rsidR="00B819AB" w:rsidRPr="004D20BE" w:rsidRDefault="00DF31E5" w:rsidP="00B819AB">
            <w:pPr>
              <w:spacing w:line="360" w:lineRule="auto"/>
              <w:jc w:val="both"/>
            </w:pPr>
            <w:r w:rsidRPr="004D20BE">
              <w:t>−</w:t>
            </w:r>
            <w:r w:rsidR="00B819AB" w:rsidRPr="004D20BE">
              <w:t>определить специальные методы исследова</w:t>
            </w:r>
            <w:r w:rsidR="00920FCE" w:rsidRPr="004D20BE">
              <w:t>ния (лаб</w:t>
            </w:r>
            <w:r w:rsidR="0035123C" w:rsidRPr="004D20BE">
              <w:t>ораторные, инструментальные</w:t>
            </w:r>
            <w:r w:rsidR="00B819AB" w:rsidRPr="004D20BE">
              <w:t>);</w:t>
            </w:r>
          </w:p>
          <w:p w14:paraId="637EAF8E" w14:textId="77777777" w:rsidR="00B819AB" w:rsidRPr="004D20BE" w:rsidRDefault="00B819AB" w:rsidP="00B819AB">
            <w:pPr>
              <w:spacing w:line="360" w:lineRule="auto"/>
              <w:jc w:val="both"/>
            </w:pPr>
            <w:r w:rsidRPr="004D20BE">
              <w:t>− определить показания для госпитализации и организовать ее;</w:t>
            </w:r>
          </w:p>
          <w:p w14:paraId="0E21BB66" w14:textId="77777777" w:rsidR="005C5EC8" w:rsidRPr="004D20BE" w:rsidRDefault="0035123C" w:rsidP="005C5EC8">
            <w:pPr>
              <w:spacing w:line="360" w:lineRule="auto"/>
              <w:jc w:val="both"/>
            </w:pPr>
            <w:r w:rsidRPr="004D20BE">
              <w:t>− оценить данные</w:t>
            </w:r>
            <w:r w:rsidR="00B819AB" w:rsidRPr="004D20BE">
              <w:t xml:space="preserve"> </w:t>
            </w:r>
            <w:r w:rsidRPr="004D20BE">
              <w:t>лабораторных и инструментальных методов исследования</w:t>
            </w:r>
            <w:r w:rsidR="00B819AB" w:rsidRPr="004D20BE">
              <w:t xml:space="preserve"> и</w:t>
            </w:r>
            <w:r w:rsidRPr="004D20BE">
              <w:t xml:space="preserve"> </w:t>
            </w:r>
            <w:r w:rsidR="00B819AB" w:rsidRPr="004D20BE">
              <w:t>дать по ним заключение;</w:t>
            </w:r>
            <w:r w:rsidR="005C5EC8" w:rsidRPr="004D20BE">
              <w:t xml:space="preserve"> </w:t>
            </w:r>
          </w:p>
          <w:p w14:paraId="3F1EDF3E" w14:textId="77777777" w:rsidR="005C5EC8" w:rsidRPr="004D20BE" w:rsidRDefault="005C5EC8" w:rsidP="005C5EC8">
            <w:pPr>
              <w:spacing w:line="360" w:lineRule="auto"/>
              <w:jc w:val="both"/>
            </w:pPr>
            <w:r w:rsidRPr="004D20BE">
              <w:t>− провести дифференциальную диагностику, обосновать клинический диагноз, план и тактику ведения больного;</w:t>
            </w:r>
          </w:p>
          <w:p w14:paraId="1E67274A" w14:textId="77777777" w:rsidR="00B819AB" w:rsidRPr="004D20BE" w:rsidRDefault="00B819AB" w:rsidP="00B819AB">
            <w:pPr>
              <w:spacing w:line="360" w:lineRule="auto"/>
              <w:jc w:val="both"/>
            </w:pPr>
            <w:r w:rsidRPr="004D20BE">
              <w:t>− назначить необходимые лекарственные средства и другие лечебные мероприятия;</w:t>
            </w:r>
          </w:p>
          <w:p w14:paraId="765B0C95" w14:textId="77777777" w:rsidR="005C5EC8" w:rsidRPr="004D20BE" w:rsidRDefault="00647D40" w:rsidP="005C5EC8">
            <w:pPr>
              <w:spacing w:line="360" w:lineRule="auto"/>
              <w:jc w:val="both"/>
            </w:pPr>
            <w:r w:rsidRPr="004D20BE">
              <w:t xml:space="preserve">− </w:t>
            </w:r>
            <w:r w:rsidR="005C5EC8" w:rsidRPr="004D20BE">
              <w:t>определить показания и противопоказания к инструментальным методам лечения</w:t>
            </w:r>
            <w:r w:rsidR="008C3DC5">
              <w:t xml:space="preserve"> НРПС</w:t>
            </w:r>
            <w:r w:rsidR="005C5EC8" w:rsidRPr="004D20BE">
              <w:t>;</w:t>
            </w:r>
          </w:p>
          <w:p w14:paraId="1DFEB401" w14:textId="77777777" w:rsidR="005C5EC8" w:rsidRPr="004D20BE" w:rsidRDefault="005C5EC8" w:rsidP="005C5EC8">
            <w:pPr>
              <w:spacing w:line="360" w:lineRule="auto"/>
              <w:jc w:val="both"/>
            </w:pPr>
            <w:r w:rsidRPr="004D20BE">
              <w:t>− определить показания и противопоказания к санаторно-курортному лечению;</w:t>
            </w:r>
          </w:p>
          <w:p w14:paraId="4F4C5837" w14:textId="77777777" w:rsidR="00B819AB" w:rsidRPr="004D20BE" w:rsidRDefault="005C5EC8" w:rsidP="00B819AB">
            <w:pPr>
              <w:spacing w:line="360" w:lineRule="auto"/>
              <w:jc w:val="both"/>
            </w:pPr>
            <w:r w:rsidRPr="004D20BE">
              <w:t>−</w:t>
            </w:r>
            <w:r w:rsidR="00B819AB" w:rsidRPr="004D20BE">
              <w:t>оформить медицинскую документацию, предусмотренную законодательством по</w:t>
            </w:r>
            <w:r w:rsidR="00DF31E5" w:rsidRPr="004D20BE">
              <w:t xml:space="preserve"> </w:t>
            </w:r>
            <w:r w:rsidR="00B819AB" w:rsidRPr="004D20BE">
              <w:t>здравоохранению.</w:t>
            </w:r>
          </w:p>
          <w:p w14:paraId="3EE10541" w14:textId="77777777" w:rsidR="00B819AB" w:rsidRPr="004D20BE" w:rsidRDefault="00B819AB" w:rsidP="00B819AB">
            <w:pPr>
              <w:spacing w:line="360" w:lineRule="auto"/>
              <w:jc w:val="both"/>
              <w:rPr>
                <w:i/>
              </w:rPr>
            </w:pPr>
            <w:r w:rsidRPr="004D20BE">
              <w:rPr>
                <w:i/>
              </w:rPr>
              <w:t>Владеть:</w:t>
            </w:r>
          </w:p>
          <w:p w14:paraId="59936F32" w14:textId="77777777" w:rsidR="00B819AB" w:rsidRPr="004D20BE" w:rsidRDefault="00DD00CD" w:rsidP="00B819AB">
            <w:pPr>
              <w:spacing w:line="360" w:lineRule="auto"/>
              <w:jc w:val="both"/>
            </w:pPr>
            <w:r w:rsidRPr="004D20BE">
              <w:t xml:space="preserve">− </w:t>
            </w:r>
            <w:r w:rsidR="00B819AB" w:rsidRPr="004D20BE">
              <w:t>Методами клинического обследования больного: анамнез</w:t>
            </w:r>
            <w:r w:rsidR="00920FCE" w:rsidRPr="004D20BE">
              <w:t xml:space="preserve">, осмотр, перкуссия, пальпация, </w:t>
            </w:r>
            <w:r w:rsidR="00B819AB" w:rsidRPr="004D20BE">
              <w:t>ау</w:t>
            </w:r>
            <w:r w:rsidR="005C5EC8" w:rsidRPr="004D20BE">
              <w:t>скультация, включая антропометрические методы обследования;</w:t>
            </w:r>
          </w:p>
          <w:p w14:paraId="081DB02D" w14:textId="77777777" w:rsidR="00B819AB" w:rsidRPr="004D20BE" w:rsidRDefault="00DD00CD" w:rsidP="00B819AB">
            <w:pPr>
              <w:spacing w:line="360" w:lineRule="auto"/>
              <w:jc w:val="both"/>
            </w:pPr>
            <w:r w:rsidRPr="004D20BE">
              <w:t xml:space="preserve">− </w:t>
            </w:r>
            <w:r w:rsidR="00B819AB" w:rsidRPr="004D20BE">
              <w:t xml:space="preserve">Методами параклинического обследования (лабораторные и </w:t>
            </w:r>
            <w:r w:rsidR="00920FCE" w:rsidRPr="004D20BE">
              <w:t xml:space="preserve">инструментальные </w:t>
            </w:r>
            <w:r w:rsidR="00B819AB" w:rsidRPr="004D20BE">
              <w:t>исследования)</w:t>
            </w:r>
            <w:r w:rsidR="005C5EC8" w:rsidRPr="004D20BE">
              <w:t>;</w:t>
            </w:r>
          </w:p>
          <w:p w14:paraId="75FC6E1C" w14:textId="77777777" w:rsidR="00B819AB" w:rsidRPr="004D20BE" w:rsidRDefault="00DD00CD" w:rsidP="00B819AB">
            <w:pPr>
              <w:spacing w:line="360" w:lineRule="auto"/>
              <w:jc w:val="both"/>
            </w:pPr>
            <w:r w:rsidRPr="004D20BE">
              <w:t xml:space="preserve">− </w:t>
            </w:r>
            <w:r w:rsidR="005C3954" w:rsidRPr="004D20BE">
              <w:t>Оценкой</w:t>
            </w:r>
            <w:r w:rsidR="00B819AB" w:rsidRPr="004D20BE">
              <w:t xml:space="preserve"> клинических анал</w:t>
            </w:r>
            <w:r w:rsidR="00920FCE" w:rsidRPr="004D20BE">
              <w:t xml:space="preserve">изов крови, мочи, </w:t>
            </w:r>
            <w:r w:rsidR="00B819AB" w:rsidRPr="004D20BE">
              <w:t>био</w:t>
            </w:r>
            <w:r w:rsidR="00920FCE" w:rsidRPr="004D20BE">
              <w:t xml:space="preserve">химических </w:t>
            </w:r>
            <w:r w:rsidRPr="004D20BE">
              <w:t xml:space="preserve">и других </w:t>
            </w:r>
            <w:r w:rsidR="00920FCE" w:rsidRPr="004D20BE">
              <w:t>анализов крови</w:t>
            </w:r>
            <w:r w:rsidRPr="004D20BE">
              <w:t>;</w:t>
            </w:r>
          </w:p>
          <w:p w14:paraId="7019181D" w14:textId="77777777" w:rsidR="00B819AB" w:rsidRPr="004D20BE" w:rsidRDefault="00DD00CD" w:rsidP="00B819AB">
            <w:pPr>
              <w:spacing w:line="360" w:lineRule="auto"/>
              <w:jc w:val="both"/>
            </w:pPr>
            <w:r w:rsidRPr="004D20BE">
              <w:t xml:space="preserve">− </w:t>
            </w:r>
            <w:r w:rsidR="005C3954" w:rsidRPr="004D20BE">
              <w:t>Оценкой</w:t>
            </w:r>
            <w:r w:rsidR="00B819AB" w:rsidRPr="004D20BE">
              <w:t xml:space="preserve"> показателей электролитного и кислотно-щелочного</w:t>
            </w:r>
            <w:r w:rsidR="009137F9" w:rsidRPr="004D20BE">
              <w:t xml:space="preserve"> баланса крови;</w:t>
            </w:r>
          </w:p>
          <w:p w14:paraId="0DBEF8C4" w14:textId="77777777" w:rsidR="00B819AB" w:rsidRPr="004D20BE" w:rsidRDefault="005C3954" w:rsidP="00B819AB">
            <w:pPr>
              <w:spacing w:line="360" w:lineRule="auto"/>
              <w:jc w:val="both"/>
            </w:pPr>
            <w:r w:rsidRPr="004D20BE">
              <w:t>−</w:t>
            </w:r>
            <w:r w:rsidR="00B819AB" w:rsidRPr="004D20BE">
              <w:t xml:space="preserve"> Оценка гормональных исследований крови (ТТГ, Т3, Т4</w:t>
            </w:r>
            <w:r w:rsidR="009137F9" w:rsidRPr="004D20BE">
              <w:t>);</w:t>
            </w:r>
          </w:p>
          <w:p w14:paraId="725A1DCA" w14:textId="77777777" w:rsidR="00B819AB" w:rsidRPr="004D20BE" w:rsidRDefault="005C3954" w:rsidP="00B819AB">
            <w:pPr>
              <w:spacing w:line="360" w:lineRule="auto"/>
              <w:jc w:val="both"/>
            </w:pPr>
            <w:r w:rsidRPr="004D20BE">
              <w:t>−</w:t>
            </w:r>
            <w:r w:rsidR="00B819AB" w:rsidRPr="004D20BE">
              <w:t xml:space="preserve"> </w:t>
            </w:r>
            <w:r w:rsidRPr="004D20BE">
              <w:t xml:space="preserve"> Методикой записи, расшифровки</w:t>
            </w:r>
            <w:r w:rsidR="00B819AB" w:rsidRPr="004D20BE">
              <w:t xml:space="preserve"> и оценк</w:t>
            </w:r>
            <w:r w:rsidRPr="004D20BE">
              <w:t>и</w:t>
            </w:r>
            <w:r w:rsidR="00B819AB" w:rsidRPr="004D20BE">
              <w:t xml:space="preserve"> ЭКГ</w:t>
            </w:r>
            <w:r w:rsidR="009137F9" w:rsidRPr="004D20BE">
              <w:t>;</w:t>
            </w:r>
          </w:p>
          <w:p w14:paraId="0635BD21" w14:textId="77777777" w:rsidR="00B819AB" w:rsidRPr="004D20BE" w:rsidRDefault="005C3954" w:rsidP="00B819AB">
            <w:pPr>
              <w:spacing w:line="360" w:lineRule="auto"/>
              <w:jc w:val="both"/>
            </w:pPr>
            <w:r w:rsidRPr="004D20BE">
              <w:t>−  Методикой</w:t>
            </w:r>
            <w:r w:rsidR="00B819AB" w:rsidRPr="004D20BE">
              <w:t xml:space="preserve"> подготовки и анализ</w:t>
            </w:r>
            <w:r w:rsidRPr="004D20BE">
              <w:t>а</w:t>
            </w:r>
            <w:r w:rsidR="00B819AB" w:rsidRPr="004D20BE">
              <w:t xml:space="preserve"> результатов специальных исследований:</w:t>
            </w:r>
          </w:p>
          <w:p w14:paraId="56A56072" w14:textId="77777777" w:rsidR="00B819AB" w:rsidRPr="004D20BE" w:rsidRDefault="00B819AB" w:rsidP="00B819AB">
            <w:pPr>
              <w:spacing w:line="360" w:lineRule="auto"/>
              <w:jc w:val="both"/>
            </w:pPr>
            <w:r w:rsidRPr="004D20BE">
              <w:t>- ЭХО- и допплерокардиографии;</w:t>
            </w:r>
          </w:p>
          <w:p w14:paraId="2171DDDE" w14:textId="77777777" w:rsidR="00B819AB" w:rsidRPr="004D20BE" w:rsidRDefault="00B819AB" w:rsidP="00B819AB">
            <w:pPr>
              <w:spacing w:line="360" w:lineRule="auto"/>
              <w:jc w:val="both"/>
            </w:pPr>
            <w:r w:rsidRPr="004D20BE">
              <w:t xml:space="preserve">- </w:t>
            </w:r>
            <w:r w:rsidR="00920FCE" w:rsidRPr="004D20BE">
              <w:t xml:space="preserve">ЭКГ </w:t>
            </w:r>
            <w:r w:rsidRPr="004D20BE">
              <w:t>пробы с физической нагрузкой;</w:t>
            </w:r>
          </w:p>
          <w:p w14:paraId="28594911" w14:textId="77777777" w:rsidR="00B819AB" w:rsidRPr="004D20BE" w:rsidRDefault="00B819AB" w:rsidP="00B819AB">
            <w:pPr>
              <w:spacing w:line="360" w:lineRule="auto"/>
              <w:jc w:val="both"/>
            </w:pPr>
            <w:r w:rsidRPr="004D20BE">
              <w:t>- суточного ЭКГ-мониторирования;</w:t>
            </w:r>
          </w:p>
          <w:p w14:paraId="0454EC98" w14:textId="77777777" w:rsidR="00B819AB" w:rsidRPr="004D20BE" w:rsidRDefault="00B819AB" w:rsidP="00B819AB">
            <w:pPr>
              <w:spacing w:line="360" w:lineRule="auto"/>
              <w:jc w:val="both"/>
            </w:pPr>
            <w:r w:rsidRPr="004D20BE">
              <w:t>- коронаро- и артериографии;</w:t>
            </w:r>
          </w:p>
          <w:p w14:paraId="49052769" w14:textId="77777777" w:rsidR="00B819AB" w:rsidRPr="004D20BE" w:rsidRDefault="00B819AB" w:rsidP="00B819AB">
            <w:pPr>
              <w:spacing w:line="360" w:lineRule="auto"/>
              <w:jc w:val="both"/>
            </w:pPr>
            <w:r w:rsidRPr="004D20BE">
              <w:t>- магнитно-резонансной томографии;</w:t>
            </w:r>
          </w:p>
          <w:p w14:paraId="65C5B6B7" w14:textId="77777777" w:rsidR="00B819AB" w:rsidRPr="004D20BE" w:rsidRDefault="008A6DA9" w:rsidP="00B819AB">
            <w:pPr>
              <w:spacing w:line="360" w:lineRule="auto"/>
              <w:jc w:val="both"/>
            </w:pPr>
            <w:r w:rsidRPr="004D20BE">
              <w:lastRenderedPageBreak/>
              <w:t xml:space="preserve">− </w:t>
            </w:r>
            <w:r w:rsidR="00B819AB" w:rsidRPr="004D20BE">
              <w:t>Методами оказания неотложной медицинской помощи в</w:t>
            </w:r>
            <w:r w:rsidR="00920FCE" w:rsidRPr="004D20BE">
              <w:t xml:space="preserve"> объеме первой врачебной помощи больным </w:t>
            </w:r>
          </w:p>
          <w:p w14:paraId="6CFF86EF" w14:textId="7F9EA1D6" w:rsidR="00B819AB" w:rsidRPr="004D20BE" w:rsidRDefault="008A6DA9" w:rsidP="00B819AB">
            <w:pPr>
              <w:spacing w:line="360" w:lineRule="auto"/>
              <w:jc w:val="both"/>
            </w:pPr>
            <w:r w:rsidRPr="004D20BE">
              <w:t>6</w:t>
            </w:r>
            <w:r w:rsidR="00B819AB" w:rsidRPr="004D20BE">
              <w:t>. Трудоём</w:t>
            </w:r>
            <w:r w:rsidR="005871CF" w:rsidRPr="004D20BE">
              <w:t xml:space="preserve">кость и структура дисциплины – </w:t>
            </w:r>
            <w:r w:rsidR="00A24FD7">
              <w:t>3</w:t>
            </w:r>
            <w:r w:rsidR="00EE5CB4">
              <w:t xml:space="preserve">6 </w:t>
            </w:r>
            <w:r w:rsidR="00B819AB" w:rsidRPr="004D20BE">
              <w:t>зачетных единиц (</w:t>
            </w:r>
            <w:r w:rsidR="00A24FD7">
              <w:t>36</w:t>
            </w:r>
            <w:r w:rsidR="005871CF" w:rsidRPr="004D20BE">
              <w:t xml:space="preserve"> академических часов),</w:t>
            </w:r>
            <w:r w:rsidR="00F046CB" w:rsidRPr="004D20BE">
              <w:t xml:space="preserve"> </w:t>
            </w:r>
            <w:r w:rsidR="00A24FD7">
              <w:t xml:space="preserve">34 </w:t>
            </w:r>
            <w:r w:rsidR="00E66F4C" w:rsidRPr="004D20BE">
              <w:t>лекци</w:t>
            </w:r>
            <w:r w:rsidR="00A24FD7">
              <w:t>и</w:t>
            </w:r>
            <w:r w:rsidR="00E66F4C" w:rsidRPr="004D20BE">
              <w:t xml:space="preserve"> и </w:t>
            </w:r>
            <w:r w:rsidR="00A24FD7">
              <w:t>6</w:t>
            </w:r>
            <w:r w:rsidR="00E66F4C" w:rsidRPr="004D20BE">
              <w:t xml:space="preserve"> </w:t>
            </w:r>
            <w:r w:rsidR="00A24FD7">
              <w:t>семинарских</w:t>
            </w:r>
            <w:r w:rsidR="00E66F4C" w:rsidRPr="004D20BE">
              <w:t xml:space="preserve"> заняти</w:t>
            </w:r>
            <w:r w:rsidR="00EE5CB4">
              <w:t>й</w:t>
            </w:r>
          </w:p>
          <w:p w14:paraId="21E873B7" w14:textId="77777777" w:rsidR="00B819AB" w:rsidRPr="004D20BE" w:rsidRDefault="008A6DA9" w:rsidP="00B819AB">
            <w:pPr>
              <w:spacing w:line="360" w:lineRule="auto"/>
              <w:jc w:val="both"/>
            </w:pPr>
            <w:r w:rsidRPr="004D20BE">
              <w:t>7</w:t>
            </w:r>
            <w:r w:rsidR="00B819AB" w:rsidRPr="004D20BE">
              <w:t>. Форма обучения: очная</w:t>
            </w:r>
            <w:r w:rsidR="004D20BE" w:rsidRPr="004D20BE">
              <w:t xml:space="preserve"> с применением дистанционных технологий.</w:t>
            </w:r>
          </w:p>
          <w:p w14:paraId="6DABF4BE" w14:textId="77777777" w:rsidR="00B819AB" w:rsidRPr="004D20BE" w:rsidRDefault="008A6DA9" w:rsidP="00B819AB">
            <w:pPr>
              <w:spacing w:line="360" w:lineRule="auto"/>
              <w:jc w:val="both"/>
            </w:pPr>
            <w:r w:rsidRPr="004D20BE">
              <w:t>8</w:t>
            </w:r>
            <w:r w:rsidR="005871CF" w:rsidRPr="004D20BE">
              <w:t>. Форма контроля: тес</w:t>
            </w:r>
            <w:r w:rsidR="00F323E0" w:rsidRPr="004D20BE">
              <w:t>тирование</w:t>
            </w:r>
            <w:r w:rsidR="00B74C57" w:rsidRPr="004D20BE">
              <w:t>.</w:t>
            </w:r>
          </w:p>
          <w:p w14:paraId="78D8FEE0" w14:textId="77777777" w:rsidR="00902BD5" w:rsidRPr="004D20BE" w:rsidRDefault="00902BD5" w:rsidP="00227DC0">
            <w:pPr>
              <w:shd w:val="clear" w:color="auto" w:fill="FFFFFF"/>
              <w:tabs>
                <w:tab w:val="left" w:pos="2050"/>
              </w:tabs>
              <w:spacing w:line="240" w:lineRule="atLeast"/>
              <w:ind w:left="709" w:hanging="709"/>
              <w:jc w:val="both"/>
              <w:rPr>
                <w:color w:val="000000"/>
                <w:spacing w:val="-1"/>
              </w:rPr>
            </w:pPr>
            <w:r w:rsidRPr="004D20BE">
              <w:rPr>
                <w:b/>
                <w:color w:val="000000"/>
                <w:spacing w:val="-1"/>
              </w:rPr>
              <w:t xml:space="preserve">Для реализации </w:t>
            </w:r>
            <w:r w:rsidR="004B4DAD">
              <w:rPr>
                <w:b/>
                <w:color w:val="000000"/>
                <w:spacing w:val="-1"/>
              </w:rPr>
              <w:t xml:space="preserve">программы </w:t>
            </w:r>
            <w:r w:rsidRPr="004D20BE">
              <w:rPr>
                <w:b/>
                <w:color w:val="000000"/>
                <w:spacing w:val="-1"/>
              </w:rPr>
              <w:t>и достижения результата необходимо</w:t>
            </w:r>
            <w:r w:rsidRPr="004D20BE">
              <w:rPr>
                <w:color w:val="000000"/>
                <w:spacing w:val="-1"/>
              </w:rPr>
              <w:t>:</w:t>
            </w:r>
          </w:p>
          <w:p w14:paraId="37B6E045" w14:textId="77777777" w:rsidR="00EE052E" w:rsidRPr="004D20BE" w:rsidRDefault="00EE052E" w:rsidP="00227DC0">
            <w:pPr>
              <w:shd w:val="clear" w:color="auto" w:fill="FFFFFF"/>
              <w:tabs>
                <w:tab w:val="left" w:pos="2050"/>
              </w:tabs>
              <w:spacing w:line="240" w:lineRule="atLeast"/>
              <w:ind w:left="709" w:hanging="709"/>
              <w:jc w:val="both"/>
              <w:rPr>
                <w:color w:val="000000"/>
                <w:spacing w:val="-1"/>
              </w:rPr>
            </w:pPr>
          </w:p>
          <w:p w14:paraId="7DC68B82" w14:textId="3BA3AA29" w:rsidR="00902BD5" w:rsidRPr="004D20BE" w:rsidRDefault="00902BD5" w:rsidP="002C17FD">
            <w:pPr>
              <w:numPr>
                <w:ilvl w:val="0"/>
                <w:numId w:val="2"/>
              </w:numPr>
              <w:adjustRightInd w:val="0"/>
              <w:spacing w:line="360" w:lineRule="auto"/>
              <w:jc w:val="both"/>
              <w:rPr>
                <w:b/>
                <w:bCs/>
                <w:color w:val="000000"/>
              </w:rPr>
            </w:pPr>
            <w:r w:rsidRPr="004D20BE">
              <w:rPr>
                <w:color w:val="000000"/>
              </w:rPr>
              <w:t xml:space="preserve"> Ознакомление </w:t>
            </w:r>
            <w:r w:rsidR="00883CF9" w:rsidRPr="004D20BE">
              <w:rPr>
                <w:color w:val="000000"/>
              </w:rPr>
              <w:t>ППС кафедр</w:t>
            </w:r>
            <w:r w:rsidR="00B75CA1" w:rsidRPr="004D20BE">
              <w:rPr>
                <w:color w:val="000000"/>
              </w:rPr>
              <w:t xml:space="preserve"> по профилю кардиология</w:t>
            </w:r>
            <w:r w:rsidR="00883CF9" w:rsidRPr="004D20BE">
              <w:rPr>
                <w:color w:val="000000"/>
              </w:rPr>
              <w:t xml:space="preserve">, </w:t>
            </w:r>
            <w:r w:rsidRPr="004D20BE">
              <w:rPr>
                <w:color w:val="000000"/>
              </w:rPr>
              <w:t>врачей</w:t>
            </w:r>
            <w:r w:rsidR="00227DC0" w:rsidRPr="004D20BE">
              <w:rPr>
                <w:color w:val="000000"/>
              </w:rPr>
              <w:t xml:space="preserve"> кардиологов</w:t>
            </w:r>
            <w:r w:rsidRPr="004D20BE">
              <w:rPr>
                <w:color w:val="000000"/>
              </w:rPr>
              <w:t xml:space="preserve"> и </w:t>
            </w:r>
            <w:r w:rsidR="00227DC0" w:rsidRPr="004D20BE">
              <w:rPr>
                <w:color w:val="000000"/>
              </w:rPr>
              <w:t xml:space="preserve">врачей </w:t>
            </w:r>
            <w:r w:rsidRPr="004D20BE">
              <w:rPr>
                <w:color w:val="000000"/>
              </w:rPr>
              <w:t xml:space="preserve">других специальностей (целевая аудитория) с современными принципами и методами обследования </w:t>
            </w:r>
            <w:r w:rsidR="00EE052E" w:rsidRPr="004D20BE">
              <w:rPr>
                <w:color w:val="000000"/>
              </w:rPr>
              <w:t>больных</w:t>
            </w:r>
            <w:r w:rsidR="00EE052E" w:rsidRPr="004D20BE">
              <w:rPr>
                <w:bCs/>
              </w:rPr>
              <w:t xml:space="preserve"> </w:t>
            </w:r>
            <w:r w:rsidR="00994E16">
              <w:rPr>
                <w:bCs/>
              </w:rPr>
              <w:t xml:space="preserve">с </w:t>
            </w:r>
            <w:r w:rsidR="004B4DAD">
              <w:rPr>
                <w:bCs/>
              </w:rPr>
              <w:t>НРПС</w:t>
            </w:r>
            <w:r w:rsidRPr="004D20BE">
              <w:rPr>
                <w:color w:val="000000"/>
              </w:rPr>
              <w:t xml:space="preserve">, </w:t>
            </w:r>
            <w:r w:rsidR="00EE5CB4" w:rsidRPr="004D20BE">
              <w:rPr>
                <w:color w:val="000000"/>
              </w:rPr>
              <w:t>тактикой ведения</w:t>
            </w:r>
            <w:r w:rsidRPr="004D20BE">
              <w:rPr>
                <w:color w:val="000000"/>
              </w:rPr>
              <w:t xml:space="preserve"> </w:t>
            </w:r>
            <w:r w:rsidR="00EE5CB4" w:rsidRPr="004D20BE">
              <w:rPr>
                <w:color w:val="000000"/>
              </w:rPr>
              <w:t xml:space="preserve">больных </w:t>
            </w:r>
            <w:r w:rsidR="00EE5CB4" w:rsidRPr="004D20BE">
              <w:rPr>
                <w:bCs/>
              </w:rPr>
              <w:t>в</w:t>
            </w:r>
            <w:r w:rsidRPr="004D20BE">
              <w:rPr>
                <w:color w:val="000000"/>
              </w:rPr>
              <w:t xml:space="preserve"> зависимости от </w:t>
            </w:r>
            <w:r w:rsidR="00EE052E" w:rsidRPr="004D20BE">
              <w:rPr>
                <w:color w:val="000000"/>
              </w:rPr>
              <w:t xml:space="preserve">степени суммарного сердечно-сосудистого </w:t>
            </w:r>
            <w:r w:rsidR="00EE5CB4" w:rsidRPr="004D20BE">
              <w:rPr>
                <w:color w:val="000000"/>
              </w:rPr>
              <w:t>риска, обеспечение преемственности ведения</w:t>
            </w:r>
            <w:r w:rsidRPr="004D20BE">
              <w:rPr>
                <w:color w:val="000000"/>
              </w:rPr>
              <w:t xml:space="preserve"> пациента на всех этапах </w:t>
            </w:r>
            <w:r w:rsidR="00EE5CB4" w:rsidRPr="004D20BE">
              <w:rPr>
                <w:color w:val="000000"/>
              </w:rPr>
              <w:t>оказания медицинской</w:t>
            </w:r>
            <w:r w:rsidRPr="004D20BE">
              <w:rPr>
                <w:color w:val="000000"/>
              </w:rPr>
              <w:t xml:space="preserve"> помощи.</w:t>
            </w:r>
          </w:p>
          <w:p w14:paraId="44E2EF44" w14:textId="77777777" w:rsidR="00902BD5" w:rsidRPr="004D20BE" w:rsidRDefault="00902BD5" w:rsidP="002C17FD">
            <w:pPr>
              <w:numPr>
                <w:ilvl w:val="0"/>
                <w:numId w:val="2"/>
              </w:numPr>
              <w:shd w:val="clear" w:color="auto" w:fill="FFFFFF"/>
              <w:adjustRightInd w:val="0"/>
              <w:spacing w:line="360" w:lineRule="auto"/>
              <w:ind w:left="284"/>
              <w:jc w:val="both"/>
              <w:rPr>
                <w:b/>
                <w:bCs/>
                <w:color w:val="000000"/>
              </w:rPr>
            </w:pPr>
            <w:r w:rsidRPr="004D20BE">
              <w:rPr>
                <w:color w:val="000000"/>
              </w:rPr>
              <w:t>Ознакомление обучающихся с современными принципами те</w:t>
            </w:r>
            <w:r w:rsidR="00227DC0" w:rsidRPr="004D20BE">
              <w:rPr>
                <w:color w:val="000000"/>
              </w:rPr>
              <w:t>рапевтического лечения больных</w:t>
            </w:r>
            <w:r w:rsidR="00EE052E" w:rsidRPr="004D20BE">
              <w:rPr>
                <w:bCs/>
              </w:rPr>
              <w:t xml:space="preserve"> </w:t>
            </w:r>
            <w:r w:rsidR="004B4DAD">
              <w:rPr>
                <w:bCs/>
              </w:rPr>
              <w:t>НРПС</w:t>
            </w:r>
            <w:r w:rsidR="00EE052E" w:rsidRPr="004D20BE">
              <w:rPr>
                <w:bCs/>
              </w:rPr>
              <w:t>,</w:t>
            </w:r>
            <w:r w:rsidRPr="004D20BE">
              <w:rPr>
                <w:bCs/>
              </w:rPr>
              <w:t xml:space="preserve"> </w:t>
            </w:r>
            <w:r w:rsidR="00EE052E" w:rsidRPr="004D20BE">
              <w:rPr>
                <w:bCs/>
              </w:rPr>
              <w:t xml:space="preserve">а также </w:t>
            </w:r>
            <w:r w:rsidR="004D20BE" w:rsidRPr="004D20BE">
              <w:rPr>
                <w:bCs/>
              </w:rPr>
              <w:t xml:space="preserve">с </w:t>
            </w:r>
            <w:r w:rsidR="004B4DAD">
              <w:rPr>
                <w:bCs/>
              </w:rPr>
              <w:t xml:space="preserve">немедикаментозными (интервенционными) </w:t>
            </w:r>
            <w:r w:rsidR="00EE052E" w:rsidRPr="004D20BE">
              <w:rPr>
                <w:bCs/>
              </w:rPr>
              <w:t>методами</w:t>
            </w:r>
            <w:r w:rsidR="001F54FD" w:rsidRPr="004D20BE">
              <w:rPr>
                <w:bCs/>
              </w:rPr>
              <w:t xml:space="preserve"> лечения</w:t>
            </w:r>
            <w:r w:rsidRPr="004D20BE">
              <w:rPr>
                <w:color w:val="000000"/>
              </w:rPr>
              <w:t>.</w:t>
            </w:r>
          </w:p>
          <w:p w14:paraId="5101D30D" w14:textId="77777777" w:rsidR="002A3AF7" w:rsidRPr="002A3AF7" w:rsidRDefault="002A3AF7" w:rsidP="002A3AF7">
            <w:pPr>
              <w:ind w:firstLine="720"/>
              <w:jc w:val="both"/>
              <w:rPr>
                <w:b/>
              </w:rPr>
            </w:pPr>
            <w:r w:rsidRPr="002A3AF7">
              <w:rPr>
                <w:b/>
              </w:rPr>
              <w:t xml:space="preserve">УЧЕБНЫЙ ПЛАН </w:t>
            </w:r>
          </w:p>
          <w:p w14:paraId="4E0A8146" w14:textId="77777777" w:rsidR="002A3AF7" w:rsidRPr="002A3AF7" w:rsidRDefault="002A3AF7" w:rsidP="002A3AF7">
            <w:pPr>
              <w:ind w:firstLine="720"/>
              <w:jc w:val="both"/>
              <w:rPr>
                <w:b/>
              </w:rPr>
            </w:pPr>
            <w:r w:rsidRPr="002A3AF7">
              <w:rPr>
                <w:b/>
              </w:rPr>
              <w:t xml:space="preserve">дополнительной профессиональной образовательной программы повышения квалификации врачей по </w:t>
            </w:r>
            <w:r w:rsidR="00651BAD">
              <w:rPr>
                <w:b/>
              </w:rPr>
              <w:t>т</w:t>
            </w:r>
            <w:r w:rsidRPr="002A3AF7">
              <w:rPr>
                <w:b/>
              </w:rPr>
              <w:t>еме «</w:t>
            </w:r>
            <w:r w:rsidR="00651BAD">
              <w:rPr>
                <w:b/>
              </w:rPr>
              <w:t>Нарушения ритма и проводимости сердца</w:t>
            </w:r>
            <w:r w:rsidRPr="002A3AF7">
              <w:rPr>
                <w:b/>
              </w:rPr>
              <w:t xml:space="preserve">» </w:t>
            </w:r>
          </w:p>
          <w:p w14:paraId="040E3552" w14:textId="77777777" w:rsidR="002A3AF7" w:rsidRPr="002A3AF7" w:rsidRDefault="002A3AF7" w:rsidP="002A3AF7">
            <w:pPr>
              <w:ind w:firstLine="720"/>
              <w:jc w:val="both"/>
              <w:rPr>
                <w:b/>
              </w:rPr>
            </w:pPr>
            <w:r w:rsidRPr="002A3AF7">
              <w:rPr>
                <w:b/>
                <w:i/>
              </w:rPr>
              <w:t xml:space="preserve">                                                     </w:t>
            </w:r>
            <w:r w:rsidRPr="002A3AF7">
              <w:rPr>
                <w:b/>
              </w:rPr>
              <w:t xml:space="preserve"> </w:t>
            </w:r>
          </w:p>
          <w:p w14:paraId="30204AEE" w14:textId="4453C0CD" w:rsidR="002A3AF7" w:rsidRPr="002A3AF7" w:rsidRDefault="002A3AF7" w:rsidP="002A3AF7">
            <w:pPr>
              <w:ind w:firstLine="720"/>
              <w:jc w:val="both"/>
              <w:rPr>
                <w:b/>
              </w:rPr>
            </w:pPr>
            <w:r w:rsidRPr="002A3AF7">
              <w:rPr>
                <w:b/>
              </w:rPr>
              <w:t xml:space="preserve">(трудоемкость </w:t>
            </w:r>
            <w:r w:rsidR="00651BAD">
              <w:rPr>
                <w:b/>
              </w:rPr>
              <w:t>36</w:t>
            </w:r>
            <w:r w:rsidR="00F972C2">
              <w:rPr>
                <w:b/>
              </w:rPr>
              <w:t xml:space="preserve"> </w:t>
            </w:r>
            <w:r w:rsidRPr="002A3AF7">
              <w:rPr>
                <w:b/>
              </w:rPr>
              <w:t xml:space="preserve">академических часов) </w:t>
            </w:r>
          </w:p>
          <w:p w14:paraId="61E75284" w14:textId="6B4DC846" w:rsidR="002A3AF7" w:rsidRDefault="002A3AF7" w:rsidP="002A3AF7">
            <w:pPr>
              <w:ind w:firstLine="720"/>
              <w:jc w:val="both"/>
              <w:rPr>
                <w:b/>
              </w:rPr>
            </w:pPr>
            <w:r w:rsidRPr="002A3AF7">
              <w:rPr>
                <w:b/>
              </w:rPr>
              <w:t xml:space="preserve">Цель: </w:t>
            </w:r>
            <w:r w:rsidR="00F972C2" w:rsidRPr="0073032A">
              <w:t xml:space="preserve">подготовка квалифицированного специалиста, обладающего системой общекультурных и профессиональных компетенций, способного и готового для самостоятельной профессиональной деятельности в условиях: первичной медико-санитарной помощи; неотложной; скорой, в том числе специализированной, медицинской помощи; специализированной, в том числе высокотехнологичной, медицинской помощи </w:t>
            </w:r>
            <w:r w:rsidR="00F972C2">
              <w:t xml:space="preserve">больным </w:t>
            </w:r>
            <w:r w:rsidR="00F972C2">
              <w:rPr>
                <w:bCs/>
              </w:rPr>
              <w:t>с различными сердечно-сосудистыми заболеваниями.</w:t>
            </w:r>
          </w:p>
          <w:p w14:paraId="02558BCA" w14:textId="21EB2638" w:rsidR="002A3AF7" w:rsidRPr="002A3AF7" w:rsidRDefault="002A3AF7" w:rsidP="002A3AF7">
            <w:pPr>
              <w:ind w:firstLine="720"/>
              <w:jc w:val="both"/>
              <w:rPr>
                <w:b/>
              </w:rPr>
            </w:pPr>
            <w:r w:rsidRPr="002A3AF7">
              <w:rPr>
                <w:b/>
              </w:rPr>
              <w:t xml:space="preserve">Категория обучающихся: </w:t>
            </w:r>
            <w:r w:rsidR="00F972C2" w:rsidRPr="0073032A">
              <w:t xml:space="preserve">профессорско-преподавательский состав кафедр по профилю «кардиология», врачи-кардиологи, врачи-терапевты, врачи семейной (общей) практики, </w:t>
            </w:r>
            <w:r w:rsidR="00F972C2">
              <w:t xml:space="preserve">врачи-неврологи </w:t>
            </w:r>
            <w:r w:rsidR="00F972C2" w:rsidRPr="0073032A">
              <w:t>вне зависимости от стажа работы</w:t>
            </w:r>
            <w:r w:rsidR="00F972C2">
              <w:t>.</w:t>
            </w:r>
            <w:r w:rsidRPr="002A3AF7">
              <w:rPr>
                <w:b/>
              </w:rPr>
              <w:t xml:space="preserve"> </w:t>
            </w:r>
          </w:p>
          <w:p w14:paraId="0E62AD94" w14:textId="422CD317" w:rsidR="002A3AF7" w:rsidRPr="002A3AF7" w:rsidRDefault="002A3AF7" w:rsidP="002A3AF7">
            <w:pPr>
              <w:ind w:firstLine="720"/>
              <w:jc w:val="both"/>
              <w:rPr>
                <w:b/>
              </w:rPr>
            </w:pPr>
            <w:r w:rsidRPr="002A3AF7">
              <w:rPr>
                <w:b/>
              </w:rPr>
              <w:t xml:space="preserve">Форма обучения: </w:t>
            </w:r>
            <w:r w:rsidR="00651BAD" w:rsidRPr="00F972C2">
              <w:rPr>
                <w:bCs/>
              </w:rPr>
              <w:t>очная с применением дистанционных технологий</w:t>
            </w:r>
            <w:r w:rsidR="00651BAD" w:rsidRPr="00651BAD">
              <w:rPr>
                <w:b/>
              </w:rPr>
              <w:t xml:space="preserve"> </w:t>
            </w:r>
          </w:p>
          <w:p w14:paraId="7AA9CC25" w14:textId="77777777" w:rsidR="002A3AF7" w:rsidRPr="002A3AF7" w:rsidRDefault="002A3AF7" w:rsidP="002A3AF7">
            <w:pPr>
              <w:ind w:firstLine="720"/>
              <w:jc w:val="both"/>
              <w:rPr>
                <w:b/>
              </w:rPr>
            </w:pPr>
            <w:r w:rsidRPr="002A3AF7">
              <w:rPr>
                <w:b/>
              </w:rPr>
              <w:t xml:space="preserve"> </w:t>
            </w:r>
          </w:p>
          <w:tbl>
            <w:tblPr>
              <w:tblW w:w="10183" w:type="dxa"/>
              <w:tblInd w:w="6" w:type="dxa"/>
              <w:tblLayout w:type="fixed"/>
              <w:tblCellMar>
                <w:bottom w:w="104" w:type="dxa"/>
                <w:right w:w="115" w:type="dxa"/>
              </w:tblCellMar>
              <w:tblLook w:val="04A0" w:firstRow="1" w:lastRow="0" w:firstColumn="1" w:lastColumn="0" w:noHBand="0" w:noVBand="1"/>
            </w:tblPr>
            <w:tblGrid>
              <w:gridCol w:w="557"/>
              <w:gridCol w:w="7883"/>
              <w:gridCol w:w="797"/>
              <w:gridCol w:w="946"/>
            </w:tblGrid>
            <w:tr w:rsidR="00F972C2" w:rsidRPr="002A3AF7" w14:paraId="6797A766" w14:textId="77777777" w:rsidTr="00887197">
              <w:trPr>
                <w:trHeight w:val="401"/>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0B35CE9A" w14:textId="77777777" w:rsidR="00F972C2" w:rsidRPr="002A3AF7" w:rsidRDefault="00F972C2" w:rsidP="00F972C2">
                  <w:pPr>
                    <w:jc w:val="both"/>
                    <w:rPr>
                      <w:b/>
                    </w:rPr>
                  </w:pPr>
                  <w:r w:rsidRPr="002A3AF7">
                    <w:rPr>
                      <w:b/>
                    </w:rPr>
                    <w:t xml:space="preserve">№ </w:t>
                  </w:r>
                </w:p>
                <w:p w14:paraId="2A4394CE" w14:textId="77777777" w:rsidR="00F972C2" w:rsidRPr="002A3AF7" w:rsidRDefault="00F972C2" w:rsidP="00F972C2">
                  <w:pPr>
                    <w:jc w:val="both"/>
                    <w:rPr>
                      <w:b/>
                    </w:rPr>
                  </w:pPr>
                  <w:r w:rsidRPr="002A3AF7">
                    <w:rPr>
                      <w:b/>
                    </w:rPr>
                    <w:t xml:space="preserve">n\n </w:t>
                  </w:r>
                </w:p>
              </w:tc>
              <w:tc>
                <w:tcPr>
                  <w:tcW w:w="7883" w:type="dxa"/>
                  <w:vMerge w:val="restart"/>
                  <w:tcBorders>
                    <w:top w:val="single" w:sz="4" w:space="0" w:color="000000"/>
                    <w:left w:val="single" w:sz="4" w:space="0" w:color="000000"/>
                    <w:bottom w:val="single" w:sz="4" w:space="0" w:color="000000"/>
                    <w:right w:val="single" w:sz="4" w:space="0" w:color="000000"/>
                  </w:tcBorders>
                  <w:vAlign w:val="center"/>
                </w:tcPr>
                <w:p w14:paraId="7DB078C6" w14:textId="77777777" w:rsidR="00F972C2" w:rsidRPr="002A3AF7" w:rsidRDefault="00F972C2" w:rsidP="00F972C2">
                  <w:pPr>
                    <w:ind w:firstLine="720"/>
                    <w:jc w:val="both"/>
                    <w:rPr>
                      <w:b/>
                    </w:rPr>
                  </w:pPr>
                  <w:r w:rsidRPr="002A3AF7">
                    <w:rPr>
                      <w:b/>
                    </w:rPr>
                    <w:t xml:space="preserve">Название и темы рабочей программы учебного модуля </w:t>
                  </w:r>
                </w:p>
              </w:tc>
              <w:tc>
                <w:tcPr>
                  <w:tcW w:w="797" w:type="dxa"/>
                  <w:vMerge w:val="restart"/>
                  <w:tcBorders>
                    <w:top w:val="single" w:sz="4" w:space="0" w:color="000000"/>
                    <w:left w:val="single" w:sz="4" w:space="0" w:color="000000"/>
                    <w:bottom w:val="single" w:sz="4" w:space="0" w:color="000000"/>
                    <w:right w:val="single" w:sz="4" w:space="0" w:color="000000"/>
                  </w:tcBorders>
                  <w:textDirection w:val="btLr"/>
                </w:tcPr>
                <w:p w14:paraId="7616513E" w14:textId="77777777" w:rsidR="00F972C2" w:rsidRDefault="00F972C2" w:rsidP="00F972C2">
                  <w:pPr>
                    <w:ind w:left="113" w:right="113"/>
                    <w:jc w:val="center"/>
                    <w:rPr>
                      <w:b/>
                    </w:rPr>
                  </w:pPr>
                  <w:r>
                    <w:rPr>
                      <w:b/>
                    </w:rPr>
                    <w:t>Трудоёмкость</w:t>
                  </w:r>
                </w:p>
                <w:p w14:paraId="5137A78A" w14:textId="77777777" w:rsidR="00F972C2" w:rsidRPr="002A3AF7" w:rsidRDefault="00F972C2" w:rsidP="00F972C2">
                  <w:pPr>
                    <w:ind w:left="113" w:right="113"/>
                    <w:jc w:val="center"/>
                    <w:rPr>
                      <w:b/>
                    </w:rPr>
                  </w:pPr>
                  <w:r>
                    <w:rPr>
                      <w:b/>
                    </w:rPr>
                    <w:t>(акад. час.)</w:t>
                  </w:r>
                </w:p>
              </w:tc>
              <w:tc>
                <w:tcPr>
                  <w:tcW w:w="946" w:type="dxa"/>
                  <w:vMerge w:val="restart"/>
                  <w:tcBorders>
                    <w:top w:val="single" w:sz="4" w:space="0" w:color="000000"/>
                    <w:left w:val="single" w:sz="4" w:space="0" w:color="000000"/>
                    <w:bottom w:val="single" w:sz="4" w:space="0" w:color="000000"/>
                    <w:right w:val="single" w:sz="4" w:space="0" w:color="000000"/>
                  </w:tcBorders>
                  <w:vAlign w:val="bottom"/>
                </w:tcPr>
                <w:p w14:paraId="5F234840" w14:textId="77777777" w:rsidR="00F972C2" w:rsidRPr="002A3AF7" w:rsidRDefault="00F972C2" w:rsidP="00F972C2">
                  <w:pPr>
                    <w:ind w:firstLine="108"/>
                    <w:jc w:val="both"/>
                    <w:rPr>
                      <w:b/>
                    </w:rPr>
                  </w:pPr>
                  <w:r w:rsidRPr="002A3AF7">
                    <w:rPr>
                      <w:b/>
                      <w:noProof/>
                    </w:rPr>
                    <mc:AlternateContent>
                      <mc:Choice Requires="wpg">
                        <w:drawing>
                          <wp:inline distT="0" distB="0" distL="0" distR="0" wp14:anchorId="24AAB3FB" wp14:editId="43C7703C">
                            <wp:extent cx="390631" cy="1271690"/>
                            <wp:effectExtent l="0" t="0" r="0" b="0"/>
                            <wp:docPr id="42828" name="Group 42828"/>
                            <wp:cNvGraphicFramePr/>
                            <a:graphic xmlns:a="http://schemas.openxmlformats.org/drawingml/2006/main">
                              <a:graphicData uri="http://schemas.microsoft.com/office/word/2010/wordprocessingGroup">
                                <wpg:wgp>
                                  <wpg:cNvGrpSpPr/>
                                  <wpg:grpSpPr>
                                    <a:xfrm>
                                      <a:off x="0" y="0"/>
                                      <a:ext cx="390631" cy="1271690"/>
                                      <a:chOff x="-18996" y="-174156"/>
                                      <a:chExt cx="390631" cy="1271690"/>
                                    </a:xfrm>
                                  </wpg:grpSpPr>
                                  <wps:wsp>
                                    <wps:cNvPr id="2273" name="Rectangle 2273"/>
                                    <wps:cNvSpPr/>
                                    <wps:spPr>
                                      <a:xfrm rot="16200001">
                                        <a:off x="-283059" y="413561"/>
                                        <a:ext cx="766167" cy="238042"/>
                                      </a:xfrm>
                                      <a:prstGeom prst="rect">
                                        <a:avLst/>
                                      </a:prstGeom>
                                      <a:ln>
                                        <a:noFill/>
                                      </a:ln>
                                    </wps:spPr>
                                    <wps:txbx>
                                      <w:txbxContent>
                                        <w:p w14:paraId="680F52C1" w14:textId="77777777" w:rsidR="00F972C2" w:rsidRDefault="00F972C2" w:rsidP="00F972C2">
                                          <w:pPr>
                                            <w:jc w:val="center"/>
                                          </w:pPr>
                                          <w:r>
                                            <w:rPr>
                                              <w:b/>
                                            </w:rPr>
                                            <w:t>Контроль</w:t>
                                          </w:r>
                                        </w:p>
                                      </w:txbxContent>
                                    </wps:txbx>
                                    <wps:bodyPr horzOverflow="overflow" lIns="0" tIns="0" rIns="0" bIns="0" rtlCol="0">
                                      <a:noAutofit/>
                                    </wps:bodyPr>
                                  </wps:wsp>
                                  <wps:wsp>
                                    <wps:cNvPr id="2274" name="Rectangle 2274"/>
                                    <wps:cNvSpPr/>
                                    <wps:spPr>
                                      <a:xfrm rot="-5399999">
                                        <a:off x="-365453" y="371131"/>
                                        <a:ext cx="1271690" cy="181116"/>
                                      </a:xfrm>
                                      <a:prstGeom prst="rect">
                                        <a:avLst/>
                                      </a:prstGeom>
                                      <a:ln>
                                        <a:noFill/>
                                      </a:ln>
                                    </wps:spPr>
                                    <wps:txbx>
                                      <w:txbxContent>
                                        <w:p w14:paraId="2EE6B6EB" w14:textId="77777777" w:rsidR="00F972C2" w:rsidRDefault="00F972C2" w:rsidP="00F972C2"/>
                                      </w:txbxContent>
                                    </wps:txbx>
                                    <wps:bodyPr horzOverflow="overflow" lIns="0" tIns="0" rIns="0" bIns="0" rtlCol="0">
                                      <a:noAutofit/>
                                    </wps:bodyPr>
                                  </wps:wsp>
                                  <wps:wsp>
                                    <wps:cNvPr id="2276" name="Rectangle 2276"/>
                                    <wps:cNvSpPr/>
                                    <wps:spPr>
                                      <a:xfrm rot="-5399999">
                                        <a:off x="234108" y="-99425"/>
                                        <a:ext cx="50673" cy="224380"/>
                                      </a:xfrm>
                                      <a:prstGeom prst="rect">
                                        <a:avLst/>
                                      </a:prstGeom>
                                      <a:ln>
                                        <a:noFill/>
                                      </a:ln>
                                    </wps:spPr>
                                    <wps:txbx>
                                      <w:txbxContent>
                                        <w:p w14:paraId="64041210" w14:textId="77777777" w:rsidR="00F972C2" w:rsidRDefault="00F972C2" w:rsidP="00F972C2">
                                          <w:r>
                                            <w:t xml:space="preserve"> </w:t>
                                          </w:r>
                                        </w:p>
                                      </w:txbxContent>
                                    </wps:txbx>
                                    <wps:bodyPr horzOverflow="overflow"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AAB3FB" id="Group 42828" o:spid="_x0000_s1026" style="width:30.75pt;height:100.15pt;mso-position-horizontal-relative:char;mso-position-vertical-relative:line" coordorigin="-189,-1741" coordsize="390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">
                            <v:rect id="Rectangle 2273" o:spid="_x0000_s1027" style="position:absolute;left:-2830;top:4135;width:7662;height:23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" filled="f" stroked="f">
                              <v:textbox inset="0,0,0,0">
                                <w:txbxContent>
                                  <w:p w14:paraId="680F52C1" w14:textId="77777777" w:rsidR="00F972C2" w:rsidRDefault="00F972C2" w:rsidP="00F972C2">
                                    <w:pPr>
                                      <w:jc w:val="center"/>
                                    </w:pPr>
                                    <w:r>
                                      <w:rPr>
                                        <w:b/>
                                      </w:rPr>
                                      <w:t>Контроль</w:t>
                                    </w:r>
                                  </w:p>
                                </w:txbxContent>
                              </v:textbox>
                            </v:rect>
                            <v:rect id="Rectangle 2274" o:spid="_x0000_s1028" style="position:absolute;left:-3654;top:3711;width:1271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" filled="f" stroked="f">
                              <v:textbox inset="0,0,0,0">
                                <w:txbxContent>
                                  <w:p w14:paraId="2EE6B6EB" w14:textId="77777777" w:rsidR="00F972C2" w:rsidRDefault="00F972C2" w:rsidP="00F972C2"/>
                                </w:txbxContent>
                              </v:textbox>
                            </v:rect>
                            <v:rect id="Rectangle 2276" o:spid="_x0000_s1029" style="position:absolute;left:2341;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" filled="f" stroked="f">
                              <v:textbox inset="0,0,0,0">
                                <w:txbxContent>
                                  <w:p w14:paraId="64041210" w14:textId="77777777" w:rsidR="00F972C2" w:rsidRDefault="00F972C2" w:rsidP="00F972C2">
                                    <w:r>
                                      <w:t xml:space="preserve"> </w:t>
                                    </w:r>
                                  </w:p>
                                </w:txbxContent>
                              </v:textbox>
                            </v:rect>
                            <w10:anchorlock/>
                          </v:group>
                        </w:pict>
                      </mc:Fallback>
                    </mc:AlternateContent>
                  </w:r>
                </w:p>
              </w:tc>
            </w:tr>
            <w:tr w:rsidR="00F972C2" w:rsidRPr="002A3AF7" w14:paraId="020F7E6F" w14:textId="77777777" w:rsidTr="00887197">
              <w:trPr>
                <w:trHeight w:val="1318"/>
              </w:trPr>
              <w:tc>
                <w:tcPr>
                  <w:tcW w:w="557" w:type="dxa"/>
                  <w:vMerge/>
                  <w:tcBorders>
                    <w:top w:val="nil"/>
                    <w:left w:val="single" w:sz="4" w:space="0" w:color="000000"/>
                    <w:bottom w:val="single" w:sz="4" w:space="0" w:color="000000"/>
                    <w:right w:val="single" w:sz="4" w:space="0" w:color="000000"/>
                  </w:tcBorders>
                </w:tcPr>
                <w:p w14:paraId="3FFDE054" w14:textId="77777777" w:rsidR="00F972C2" w:rsidRPr="002A3AF7" w:rsidRDefault="00F972C2" w:rsidP="00F972C2">
                  <w:pPr>
                    <w:jc w:val="both"/>
                    <w:rPr>
                      <w:b/>
                    </w:rPr>
                  </w:pPr>
                </w:p>
              </w:tc>
              <w:tc>
                <w:tcPr>
                  <w:tcW w:w="7883" w:type="dxa"/>
                  <w:vMerge/>
                  <w:tcBorders>
                    <w:top w:val="nil"/>
                    <w:left w:val="single" w:sz="4" w:space="0" w:color="000000"/>
                    <w:bottom w:val="single" w:sz="4" w:space="0" w:color="000000"/>
                    <w:right w:val="single" w:sz="4" w:space="0" w:color="000000"/>
                  </w:tcBorders>
                </w:tcPr>
                <w:p w14:paraId="0993BC0D" w14:textId="77777777" w:rsidR="00F972C2" w:rsidRPr="002A3AF7" w:rsidRDefault="00F972C2" w:rsidP="00F972C2">
                  <w:pPr>
                    <w:ind w:firstLine="720"/>
                    <w:jc w:val="both"/>
                    <w:rPr>
                      <w:b/>
                    </w:rPr>
                  </w:pPr>
                </w:p>
              </w:tc>
              <w:tc>
                <w:tcPr>
                  <w:tcW w:w="797" w:type="dxa"/>
                  <w:vMerge/>
                  <w:tcBorders>
                    <w:top w:val="nil"/>
                    <w:left w:val="single" w:sz="4" w:space="0" w:color="000000"/>
                    <w:bottom w:val="single" w:sz="4" w:space="0" w:color="000000"/>
                    <w:right w:val="single" w:sz="4" w:space="0" w:color="000000"/>
                  </w:tcBorders>
                </w:tcPr>
                <w:p w14:paraId="03A207C8" w14:textId="77777777" w:rsidR="00F972C2" w:rsidRPr="002A3AF7" w:rsidRDefault="00F972C2" w:rsidP="00F972C2">
                  <w:pPr>
                    <w:ind w:firstLine="720"/>
                    <w:jc w:val="both"/>
                    <w:rPr>
                      <w:b/>
                    </w:rPr>
                  </w:pPr>
                </w:p>
              </w:tc>
              <w:tc>
                <w:tcPr>
                  <w:tcW w:w="946" w:type="dxa"/>
                  <w:vMerge/>
                  <w:tcBorders>
                    <w:top w:val="nil"/>
                    <w:left w:val="single" w:sz="4" w:space="0" w:color="000000"/>
                    <w:bottom w:val="single" w:sz="4" w:space="0" w:color="000000"/>
                    <w:right w:val="single" w:sz="4" w:space="0" w:color="000000"/>
                  </w:tcBorders>
                </w:tcPr>
                <w:p w14:paraId="7A113AF3" w14:textId="77777777" w:rsidR="00F972C2" w:rsidRPr="002A3AF7" w:rsidRDefault="00F972C2" w:rsidP="00F972C2">
                  <w:pPr>
                    <w:ind w:firstLine="720"/>
                    <w:jc w:val="both"/>
                    <w:rPr>
                      <w:b/>
                    </w:rPr>
                  </w:pPr>
                </w:p>
              </w:tc>
            </w:tr>
            <w:tr w:rsidR="00F972C2" w:rsidRPr="002A3AF7" w14:paraId="1B2B2640" w14:textId="77777777" w:rsidTr="00887197">
              <w:trPr>
                <w:trHeight w:val="399"/>
              </w:trPr>
              <w:tc>
                <w:tcPr>
                  <w:tcW w:w="557" w:type="dxa"/>
                  <w:tcBorders>
                    <w:top w:val="single" w:sz="4" w:space="0" w:color="000000"/>
                    <w:left w:val="single" w:sz="4" w:space="0" w:color="000000"/>
                    <w:bottom w:val="single" w:sz="4" w:space="0" w:color="000000"/>
                    <w:right w:val="single" w:sz="4" w:space="0" w:color="000000"/>
                  </w:tcBorders>
                </w:tcPr>
                <w:p w14:paraId="27720912" w14:textId="77777777" w:rsidR="00F972C2" w:rsidRPr="002A3AF7" w:rsidRDefault="00F972C2" w:rsidP="00F972C2">
                  <w:pPr>
                    <w:jc w:val="both"/>
                    <w:rPr>
                      <w:b/>
                    </w:rPr>
                  </w:pPr>
                  <w:r>
                    <w:rPr>
                      <w:b/>
                    </w:rPr>
                    <w:t>1</w:t>
                  </w:r>
                </w:p>
              </w:tc>
              <w:tc>
                <w:tcPr>
                  <w:tcW w:w="7883" w:type="dxa"/>
                  <w:tcBorders>
                    <w:top w:val="single" w:sz="4" w:space="0" w:color="000000"/>
                    <w:left w:val="single" w:sz="4" w:space="0" w:color="000000"/>
                    <w:bottom w:val="single" w:sz="4" w:space="0" w:color="000000"/>
                    <w:right w:val="single" w:sz="4" w:space="0" w:color="000000"/>
                  </w:tcBorders>
                </w:tcPr>
                <w:p w14:paraId="5CD2B97A" w14:textId="4ED373DA" w:rsidR="00F972C2" w:rsidRPr="00A95F89" w:rsidRDefault="009443E3" w:rsidP="00F972C2">
                  <w:pPr>
                    <w:jc w:val="both"/>
                    <w:rPr>
                      <w:b/>
                    </w:rPr>
                  </w:pPr>
                  <w:r>
                    <w:t>Электрофизиологические механизмы развития аритмий</w:t>
                  </w:r>
                </w:p>
              </w:tc>
              <w:tc>
                <w:tcPr>
                  <w:tcW w:w="797" w:type="dxa"/>
                  <w:tcBorders>
                    <w:top w:val="single" w:sz="4" w:space="0" w:color="000000"/>
                    <w:left w:val="single" w:sz="4" w:space="0" w:color="000000"/>
                    <w:bottom w:val="single" w:sz="4" w:space="0" w:color="000000"/>
                    <w:right w:val="single" w:sz="4" w:space="0" w:color="000000"/>
                  </w:tcBorders>
                </w:tcPr>
                <w:p w14:paraId="1B22682C" w14:textId="01C45BB5" w:rsidR="00F972C2" w:rsidRDefault="009F6544" w:rsidP="00F972C2">
                  <w:pPr>
                    <w:jc w:val="center"/>
                    <w:rPr>
                      <w:b/>
                    </w:rPr>
                  </w:pPr>
                  <w:r>
                    <w:rPr>
                      <w:b/>
                    </w:rPr>
                    <w:t>2</w:t>
                  </w:r>
                </w:p>
              </w:tc>
              <w:tc>
                <w:tcPr>
                  <w:tcW w:w="946" w:type="dxa"/>
                  <w:tcBorders>
                    <w:top w:val="single" w:sz="4" w:space="0" w:color="000000"/>
                    <w:left w:val="single" w:sz="4" w:space="0" w:color="000000"/>
                    <w:bottom w:val="single" w:sz="4" w:space="0" w:color="000000"/>
                    <w:right w:val="single" w:sz="4" w:space="0" w:color="000000"/>
                  </w:tcBorders>
                </w:tcPr>
                <w:p w14:paraId="12031436" w14:textId="1C94D0D3" w:rsidR="00F972C2" w:rsidRPr="002A3AF7" w:rsidRDefault="00F972C2" w:rsidP="00F972C2">
                  <w:pPr>
                    <w:jc w:val="center"/>
                    <w:rPr>
                      <w:b/>
                    </w:rPr>
                  </w:pPr>
                </w:p>
              </w:tc>
            </w:tr>
            <w:tr w:rsidR="009443E3" w:rsidRPr="002A3AF7" w14:paraId="58D881CC" w14:textId="77777777" w:rsidTr="00887197">
              <w:trPr>
                <w:trHeight w:val="399"/>
              </w:trPr>
              <w:tc>
                <w:tcPr>
                  <w:tcW w:w="557" w:type="dxa"/>
                  <w:tcBorders>
                    <w:top w:val="single" w:sz="4" w:space="0" w:color="000000"/>
                    <w:left w:val="single" w:sz="4" w:space="0" w:color="000000"/>
                    <w:bottom w:val="single" w:sz="4" w:space="0" w:color="000000"/>
                    <w:right w:val="single" w:sz="4" w:space="0" w:color="000000"/>
                  </w:tcBorders>
                </w:tcPr>
                <w:p w14:paraId="3B943880" w14:textId="04F84701" w:rsidR="009443E3" w:rsidRDefault="009443E3" w:rsidP="00F972C2">
                  <w:pPr>
                    <w:jc w:val="both"/>
                    <w:rPr>
                      <w:b/>
                    </w:rPr>
                  </w:pPr>
                  <w:r>
                    <w:rPr>
                      <w:b/>
                    </w:rPr>
                    <w:t>2</w:t>
                  </w:r>
                </w:p>
              </w:tc>
              <w:tc>
                <w:tcPr>
                  <w:tcW w:w="7883" w:type="dxa"/>
                  <w:tcBorders>
                    <w:top w:val="single" w:sz="4" w:space="0" w:color="000000"/>
                    <w:left w:val="single" w:sz="4" w:space="0" w:color="000000"/>
                    <w:bottom w:val="single" w:sz="4" w:space="0" w:color="000000"/>
                    <w:right w:val="single" w:sz="4" w:space="0" w:color="000000"/>
                  </w:tcBorders>
                </w:tcPr>
                <w:p w14:paraId="40484D4F" w14:textId="0AE14395" w:rsidR="009443E3" w:rsidRDefault="009443E3" w:rsidP="00F972C2">
                  <w:pPr>
                    <w:jc w:val="both"/>
                  </w:pPr>
                  <w:r>
                    <w:t>Диагностика нарушений ритма сердца</w:t>
                  </w:r>
                </w:p>
              </w:tc>
              <w:tc>
                <w:tcPr>
                  <w:tcW w:w="797" w:type="dxa"/>
                  <w:tcBorders>
                    <w:top w:val="single" w:sz="4" w:space="0" w:color="000000"/>
                    <w:left w:val="single" w:sz="4" w:space="0" w:color="000000"/>
                    <w:bottom w:val="single" w:sz="4" w:space="0" w:color="000000"/>
                    <w:right w:val="single" w:sz="4" w:space="0" w:color="000000"/>
                  </w:tcBorders>
                </w:tcPr>
                <w:p w14:paraId="30CA9C21" w14:textId="376D29E6" w:rsidR="009443E3" w:rsidRDefault="009F6544" w:rsidP="00F972C2">
                  <w:pPr>
                    <w:jc w:val="center"/>
                    <w:rPr>
                      <w:b/>
                    </w:rPr>
                  </w:pPr>
                  <w:r>
                    <w:rPr>
                      <w:b/>
                    </w:rPr>
                    <w:t>6</w:t>
                  </w:r>
                </w:p>
              </w:tc>
              <w:tc>
                <w:tcPr>
                  <w:tcW w:w="946" w:type="dxa"/>
                  <w:tcBorders>
                    <w:top w:val="single" w:sz="4" w:space="0" w:color="000000"/>
                    <w:left w:val="single" w:sz="4" w:space="0" w:color="000000"/>
                    <w:bottom w:val="single" w:sz="4" w:space="0" w:color="000000"/>
                    <w:right w:val="single" w:sz="4" w:space="0" w:color="000000"/>
                  </w:tcBorders>
                </w:tcPr>
                <w:p w14:paraId="67D45BF4" w14:textId="77777777" w:rsidR="009443E3" w:rsidRPr="002A3AF7" w:rsidRDefault="009443E3" w:rsidP="00F972C2">
                  <w:pPr>
                    <w:jc w:val="center"/>
                    <w:rPr>
                      <w:b/>
                    </w:rPr>
                  </w:pPr>
                </w:p>
              </w:tc>
            </w:tr>
            <w:tr w:rsidR="00F972C2" w:rsidRPr="002A3AF7" w14:paraId="610D5050" w14:textId="77777777" w:rsidTr="00887197">
              <w:trPr>
                <w:trHeight w:val="399"/>
              </w:trPr>
              <w:tc>
                <w:tcPr>
                  <w:tcW w:w="557" w:type="dxa"/>
                  <w:tcBorders>
                    <w:top w:val="single" w:sz="4" w:space="0" w:color="000000"/>
                    <w:left w:val="single" w:sz="4" w:space="0" w:color="000000"/>
                    <w:bottom w:val="single" w:sz="4" w:space="0" w:color="000000"/>
                    <w:right w:val="single" w:sz="4" w:space="0" w:color="000000"/>
                  </w:tcBorders>
                </w:tcPr>
                <w:p w14:paraId="6167156D" w14:textId="2E410A02" w:rsidR="00F972C2" w:rsidRPr="002A3AF7" w:rsidRDefault="009F6544" w:rsidP="00F972C2">
                  <w:pPr>
                    <w:jc w:val="both"/>
                    <w:rPr>
                      <w:b/>
                    </w:rPr>
                  </w:pPr>
                  <w:r>
                    <w:rPr>
                      <w:b/>
                    </w:rPr>
                    <w:t>3</w:t>
                  </w:r>
                </w:p>
              </w:tc>
              <w:tc>
                <w:tcPr>
                  <w:tcW w:w="7883" w:type="dxa"/>
                  <w:tcBorders>
                    <w:top w:val="single" w:sz="4" w:space="0" w:color="000000"/>
                    <w:left w:val="single" w:sz="4" w:space="0" w:color="000000"/>
                    <w:bottom w:val="single" w:sz="4" w:space="0" w:color="000000"/>
                    <w:right w:val="single" w:sz="4" w:space="0" w:color="000000"/>
                  </w:tcBorders>
                </w:tcPr>
                <w:p w14:paraId="4AADEEEF" w14:textId="520FD268" w:rsidR="00F972C2" w:rsidRPr="009443E3" w:rsidRDefault="00887197" w:rsidP="00F972C2">
                  <w:pPr>
                    <w:jc w:val="both"/>
                    <w:rPr>
                      <w:bCs/>
                    </w:rPr>
                  </w:pPr>
                  <w:r>
                    <w:rPr>
                      <w:bCs/>
                    </w:rPr>
                    <w:t>Л</w:t>
                  </w:r>
                  <w:r w:rsidR="009443E3">
                    <w:rPr>
                      <w:bCs/>
                    </w:rPr>
                    <w:t>ечени</w:t>
                  </w:r>
                  <w:r>
                    <w:rPr>
                      <w:bCs/>
                    </w:rPr>
                    <w:t>е</w:t>
                  </w:r>
                  <w:r w:rsidR="009443E3">
                    <w:rPr>
                      <w:bCs/>
                    </w:rPr>
                    <w:t xml:space="preserve"> </w:t>
                  </w:r>
                  <w:r w:rsidR="009443E3">
                    <w:t>нарушений ритма сердца</w:t>
                  </w:r>
                </w:p>
              </w:tc>
              <w:tc>
                <w:tcPr>
                  <w:tcW w:w="797" w:type="dxa"/>
                  <w:tcBorders>
                    <w:top w:val="single" w:sz="4" w:space="0" w:color="000000"/>
                    <w:left w:val="single" w:sz="4" w:space="0" w:color="000000"/>
                    <w:bottom w:val="single" w:sz="4" w:space="0" w:color="000000"/>
                    <w:right w:val="single" w:sz="4" w:space="0" w:color="000000"/>
                  </w:tcBorders>
                </w:tcPr>
                <w:p w14:paraId="0DB415BA" w14:textId="26E0F94A" w:rsidR="00F972C2" w:rsidRPr="002A3AF7" w:rsidRDefault="00A219E3" w:rsidP="00F972C2">
                  <w:pPr>
                    <w:jc w:val="center"/>
                    <w:rPr>
                      <w:b/>
                    </w:rPr>
                  </w:pPr>
                  <w:r>
                    <w:rPr>
                      <w:b/>
                    </w:rPr>
                    <w:t>1</w:t>
                  </w:r>
                  <w:r w:rsidR="00D23F52">
                    <w:rPr>
                      <w:b/>
                    </w:rPr>
                    <w:t>4</w:t>
                  </w:r>
                </w:p>
              </w:tc>
              <w:tc>
                <w:tcPr>
                  <w:tcW w:w="946" w:type="dxa"/>
                  <w:tcBorders>
                    <w:top w:val="single" w:sz="4" w:space="0" w:color="000000"/>
                    <w:left w:val="single" w:sz="4" w:space="0" w:color="000000"/>
                    <w:bottom w:val="single" w:sz="4" w:space="0" w:color="000000"/>
                    <w:right w:val="single" w:sz="4" w:space="0" w:color="000000"/>
                  </w:tcBorders>
                </w:tcPr>
                <w:p w14:paraId="50B23E4F" w14:textId="77777777" w:rsidR="00F972C2" w:rsidRPr="002A3AF7" w:rsidRDefault="00F972C2" w:rsidP="00F972C2">
                  <w:pPr>
                    <w:ind w:firstLine="720"/>
                    <w:jc w:val="both"/>
                    <w:rPr>
                      <w:b/>
                    </w:rPr>
                  </w:pPr>
                  <w:r w:rsidRPr="002A3AF7">
                    <w:rPr>
                      <w:b/>
                    </w:rPr>
                    <w:t xml:space="preserve"> </w:t>
                  </w:r>
                </w:p>
              </w:tc>
            </w:tr>
            <w:tr w:rsidR="00F972C2" w:rsidRPr="002A3AF7" w14:paraId="6AC3418C" w14:textId="77777777" w:rsidTr="00887197">
              <w:trPr>
                <w:trHeight w:val="401"/>
              </w:trPr>
              <w:tc>
                <w:tcPr>
                  <w:tcW w:w="557" w:type="dxa"/>
                  <w:tcBorders>
                    <w:top w:val="single" w:sz="4" w:space="0" w:color="000000"/>
                    <w:left w:val="single" w:sz="4" w:space="0" w:color="000000"/>
                    <w:bottom w:val="single" w:sz="4" w:space="0" w:color="000000"/>
                    <w:right w:val="single" w:sz="4" w:space="0" w:color="000000"/>
                  </w:tcBorders>
                </w:tcPr>
                <w:p w14:paraId="1401B0DC" w14:textId="77777777" w:rsidR="00F972C2" w:rsidRPr="002A3AF7" w:rsidRDefault="00F972C2" w:rsidP="00F972C2">
                  <w:pPr>
                    <w:jc w:val="both"/>
                    <w:rPr>
                      <w:b/>
                    </w:rPr>
                  </w:pPr>
                  <w:r>
                    <w:rPr>
                      <w:b/>
                    </w:rPr>
                    <w:t>4</w:t>
                  </w:r>
                  <w:r w:rsidRPr="002A3AF7">
                    <w:rPr>
                      <w:b/>
                    </w:rPr>
                    <w:t xml:space="preserve"> </w:t>
                  </w:r>
                </w:p>
              </w:tc>
              <w:tc>
                <w:tcPr>
                  <w:tcW w:w="7883" w:type="dxa"/>
                  <w:tcBorders>
                    <w:top w:val="single" w:sz="4" w:space="0" w:color="000000"/>
                    <w:left w:val="single" w:sz="4" w:space="0" w:color="000000"/>
                    <w:bottom w:val="single" w:sz="4" w:space="0" w:color="000000"/>
                    <w:right w:val="single" w:sz="4" w:space="0" w:color="000000"/>
                  </w:tcBorders>
                </w:tcPr>
                <w:p w14:paraId="1FEA9A47" w14:textId="6BF2BF09" w:rsidR="00F972C2" w:rsidRPr="009443E3" w:rsidRDefault="009443E3" w:rsidP="00F972C2">
                  <w:pPr>
                    <w:jc w:val="both"/>
                    <w:rPr>
                      <w:bCs/>
                    </w:rPr>
                  </w:pPr>
                  <w:r w:rsidRPr="009443E3">
                    <w:rPr>
                      <w:bCs/>
                    </w:rPr>
                    <w:t>Применение имплантируемых устройств</w:t>
                  </w:r>
                </w:p>
              </w:tc>
              <w:tc>
                <w:tcPr>
                  <w:tcW w:w="797" w:type="dxa"/>
                  <w:tcBorders>
                    <w:top w:val="single" w:sz="4" w:space="0" w:color="000000"/>
                    <w:left w:val="single" w:sz="4" w:space="0" w:color="000000"/>
                    <w:bottom w:val="single" w:sz="4" w:space="0" w:color="000000"/>
                    <w:right w:val="single" w:sz="4" w:space="0" w:color="000000"/>
                  </w:tcBorders>
                </w:tcPr>
                <w:p w14:paraId="062D4BAC" w14:textId="77777777" w:rsidR="00F972C2" w:rsidRPr="002A3AF7" w:rsidRDefault="00F972C2" w:rsidP="00F972C2">
                  <w:pPr>
                    <w:jc w:val="center"/>
                    <w:rPr>
                      <w:b/>
                    </w:rPr>
                  </w:pPr>
                  <w:r>
                    <w:rPr>
                      <w:b/>
                    </w:rPr>
                    <w:t>6</w:t>
                  </w:r>
                </w:p>
              </w:tc>
              <w:tc>
                <w:tcPr>
                  <w:tcW w:w="946" w:type="dxa"/>
                  <w:tcBorders>
                    <w:top w:val="single" w:sz="4" w:space="0" w:color="000000"/>
                    <w:left w:val="single" w:sz="4" w:space="0" w:color="000000"/>
                    <w:bottom w:val="single" w:sz="4" w:space="0" w:color="000000"/>
                    <w:right w:val="single" w:sz="4" w:space="0" w:color="000000"/>
                  </w:tcBorders>
                </w:tcPr>
                <w:p w14:paraId="12BCA99A" w14:textId="77777777" w:rsidR="00F972C2" w:rsidRPr="002A3AF7" w:rsidRDefault="00F972C2" w:rsidP="00F972C2">
                  <w:pPr>
                    <w:ind w:firstLine="720"/>
                    <w:jc w:val="both"/>
                    <w:rPr>
                      <w:b/>
                    </w:rPr>
                  </w:pPr>
                  <w:r w:rsidRPr="002A3AF7">
                    <w:rPr>
                      <w:b/>
                    </w:rPr>
                    <w:t xml:space="preserve"> </w:t>
                  </w:r>
                </w:p>
              </w:tc>
            </w:tr>
            <w:tr w:rsidR="009F6544" w:rsidRPr="002A3AF7" w14:paraId="1D8D44EE" w14:textId="77777777" w:rsidTr="00887197">
              <w:trPr>
                <w:trHeight w:val="401"/>
              </w:trPr>
              <w:tc>
                <w:tcPr>
                  <w:tcW w:w="557" w:type="dxa"/>
                  <w:tcBorders>
                    <w:top w:val="single" w:sz="4" w:space="0" w:color="000000"/>
                    <w:left w:val="single" w:sz="4" w:space="0" w:color="000000"/>
                    <w:bottom w:val="single" w:sz="4" w:space="0" w:color="000000"/>
                    <w:right w:val="single" w:sz="4" w:space="0" w:color="000000"/>
                  </w:tcBorders>
                </w:tcPr>
                <w:p w14:paraId="1F239B1E" w14:textId="64B427D5" w:rsidR="009F6544" w:rsidRDefault="00887197" w:rsidP="00F972C2">
                  <w:pPr>
                    <w:jc w:val="both"/>
                    <w:rPr>
                      <w:b/>
                    </w:rPr>
                  </w:pPr>
                  <w:r>
                    <w:rPr>
                      <w:b/>
                    </w:rPr>
                    <w:lastRenderedPageBreak/>
                    <w:t>5</w:t>
                  </w:r>
                </w:p>
              </w:tc>
              <w:tc>
                <w:tcPr>
                  <w:tcW w:w="7883" w:type="dxa"/>
                  <w:tcBorders>
                    <w:top w:val="single" w:sz="4" w:space="0" w:color="000000"/>
                    <w:left w:val="single" w:sz="4" w:space="0" w:color="000000"/>
                    <w:bottom w:val="single" w:sz="4" w:space="0" w:color="000000"/>
                    <w:right w:val="single" w:sz="4" w:space="0" w:color="000000"/>
                  </w:tcBorders>
                </w:tcPr>
                <w:p w14:paraId="34028832" w14:textId="138BB707" w:rsidR="009F6544" w:rsidRPr="009443E3" w:rsidRDefault="009F6544" w:rsidP="00F972C2">
                  <w:pPr>
                    <w:jc w:val="both"/>
                    <w:rPr>
                      <w:bCs/>
                    </w:rPr>
                  </w:pPr>
                  <w:r>
                    <w:rPr>
                      <w:bCs/>
                    </w:rPr>
                    <w:t>Нарушения ритма сердца и нарушения сна</w:t>
                  </w:r>
                </w:p>
              </w:tc>
              <w:tc>
                <w:tcPr>
                  <w:tcW w:w="797" w:type="dxa"/>
                  <w:tcBorders>
                    <w:top w:val="single" w:sz="4" w:space="0" w:color="000000"/>
                    <w:left w:val="single" w:sz="4" w:space="0" w:color="000000"/>
                    <w:bottom w:val="single" w:sz="4" w:space="0" w:color="000000"/>
                    <w:right w:val="single" w:sz="4" w:space="0" w:color="000000"/>
                  </w:tcBorders>
                </w:tcPr>
                <w:p w14:paraId="602FA5C7" w14:textId="6762991E" w:rsidR="009F6544" w:rsidRDefault="00FE61E2" w:rsidP="00F972C2">
                  <w:pPr>
                    <w:jc w:val="center"/>
                    <w:rPr>
                      <w:b/>
                    </w:rPr>
                  </w:pPr>
                  <w:r>
                    <w:rPr>
                      <w:b/>
                    </w:rPr>
                    <w:t>2</w:t>
                  </w:r>
                </w:p>
              </w:tc>
              <w:tc>
                <w:tcPr>
                  <w:tcW w:w="946" w:type="dxa"/>
                  <w:tcBorders>
                    <w:top w:val="single" w:sz="4" w:space="0" w:color="000000"/>
                    <w:left w:val="single" w:sz="4" w:space="0" w:color="000000"/>
                    <w:bottom w:val="single" w:sz="4" w:space="0" w:color="000000"/>
                    <w:right w:val="single" w:sz="4" w:space="0" w:color="000000"/>
                  </w:tcBorders>
                </w:tcPr>
                <w:p w14:paraId="1EF7A54D" w14:textId="77777777" w:rsidR="009F6544" w:rsidRPr="002A3AF7" w:rsidRDefault="009F6544" w:rsidP="00F972C2">
                  <w:pPr>
                    <w:ind w:firstLine="720"/>
                    <w:jc w:val="both"/>
                    <w:rPr>
                      <w:b/>
                    </w:rPr>
                  </w:pPr>
                </w:p>
              </w:tc>
            </w:tr>
            <w:tr w:rsidR="00F972C2" w:rsidRPr="002A3AF7" w14:paraId="66BED858" w14:textId="77777777" w:rsidTr="00887197">
              <w:trPr>
                <w:trHeight w:val="401"/>
              </w:trPr>
              <w:tc>
                <w:tcPr>
                  <w:tcW w:w="557" w:type="dxa"/>
                  <w:tcBorders>
                    <w:top w:val="single" w:sz="4" w:space="0" w:color="000000"/>
                    <w:left w:val="single" w:sz="4" w:space="0" w:color="000000"/>
                    <w:bottom w:val="single" w:sz="4" w:space="0" w:color="000000"/>
                    <w:right w:val="single" w:sz="4" w:space="0" w:color="000000"/>
                  </w:tcBorders>
                </w:tcPr>
                <w:p w14:paraId="5FB6986F" w14:textId="4BE8599A" w:rsidR="00F972C2" w:rsidRPr="002A3AF7" w:rsidRDefault="00887197" w:rsidP="00F972C2">
                  <w:pPr>
                    <w:jc w:val="both"/>
                    <w:rPr>
                      <w:b/>
                    </w:rPr>
                  </w:pPr>
                  <w:r>
                    <w:rPr>
                      <w:b/>
                    </w:rPr>
                    <w:t>6</w:t>
                  </w:r>
                </w:p>
              </w:tc>
              <w:tc>
                <w:tcPr>
                  <w:tcW w:w="7883" w:type="dxa"/>
                  <w:tcBorders>
                    <w:top w:val="single" w:sz="4" w:space="0" w:color="000000"/>
                    <w:left w:val="single" w:sz="4" w:space="0" w:color="000000"/>
                    <w:bottom w:val="single" w:sz="4" w:space="0" w:color="000000"/>
                    <w:right w:val="single" w:sz="4" w:space="0" w:color="000000"/>
                  </w:tcBorders>
                </w:tcPr>
                <w:p w14:paraId="7B02CED6" w14:textId="4992C850" w:rsidR="00F972C2" w:rsidRDefault="009443E3" w:rsidP="00F972C2">
                  <w:pPr>
                    <w:jc w:val="both"/>
                    <w:rPr>
                      <w:b/>
                    </w:rPr>
                  </w:pPr>
                  <w:r>
                    <w:t>Коррекция тревожных расстройств у пациентов с нарушением сердечного ритма</w:t>
                  </w:r>
                </w:p>
              </w:tc>
              <w:tc>
                <w:tcPr>
                  <w:tcW w:w="797" w:type="dxa"/>
                  <w:tcBorders>
                    <w:top w:val="single" w:sz="4" w:space="0" w:color="000000"/>
                    <w:left w:val="single" w:sz="4" w:space="0" w:color="000000"/>
                    <w:bottom w:val="single" w:sz="4" w:space="0" w:color="000000"/>
                    <w:right w:val="single" w:sz="4" w:space="0" w:color="000000"/>
                  </w:tcBorders>
                </w:tcPr>
                <w:p w14:paraId="35C5D2E4" w14:textId="6A32BE71" w:rsidR="00F972C2" w:rsidRDefault="009443E3" w:rsidP="00F972C2">
                  <w:pPr>
                    <w:jc w:val="center"/>
                    <w:rPr>
                      <w:b/>
                    </w:rPr>
                  </w:pPr>
                  <w:r>
                    <w:rPr>
                      <w:b/>
                    </w:rPr>
                    <w:t>1</w:t>
                  </w:r>
                </w:p>
              </w:tc>
              <w:tc>
                <w:tcPr>
                  <w:tcW w:w="946" w:type="dxa"/>
                  <w:tcBorders>
                    <w:top w:val="single" w:sz="4" w:space="0" w:color="000000"/>
                    <w:left w:val="single" w:sz="4" w:space="0" w:color="000000"/>
                    <w:bottom w:val="single" w:sz="4" w:space="0" w:color="000000"/>
                    <w:right w:val="single" w:sz="4" w:space="0" w:color="000000"/>
                  </w:tcBorders>
                </w:tcPr>
                <w:p w14:paraId="01384515" w14:textId="77777777" w:rsidR="00F972C2" w:rsidRPr="002A3AF7" w:rsidRDefault="00F972C2" w:rsidP="00F972C2">
                  <w:pPr>
                    <w:ind w:firstLine="720"/>
                    <w:jc w:val="both"/>
                    <w:rPr>
                      <w:b/>
                    </w:rPr>
                  </w:pPr>
                </w:p>
              </w:tc>
            </w:tr>
            <w:tr w:rsidR="00887197" w:rsidRPr="002A3AF7" w14:paraId="21344ADB" w14:textId="77777777" w:rsidTr="00887197">
              <w:trPr>
                <w:trHeight w:val="401"/>
              </w:trPr>
              <w:tc>
                <w:tcPr>
                  <w:tcW w:w="557" w:type="dxa"/>
                  <w:tcBorders>
                    <w:top w:val="single" w:sz="4" w:space="0" w:color="000000"/>
                    <w:left w:val="single" w:sz="4" w:space="0" w:color="000000"/>
                    <w:bottom w:val="single" w:sz="4" w:space="0" w:color="000000"/>
                    <w:right w:val="single" w:sz="4" w:space="0" w:color="000000"/>
                  </w:tcBorders>
                </w:tcPr>
                <w:p w14:paraId="155A886F" w14:textId="6E287545" w:rsidR="00887197" w:rsidRDefault="00887197" w:rsidP="00F972C2">
                  <w:pPr>
                    <w:jc w:val="both"/>
                    <w:rPr>
                      <w:b/>
                    </w:rPr>
                  </w:pPr>
                  <w:r>
                    <w:rPr>
                      <w:b/>
                    </w:rPr>
                    <w:t>7</w:t>
                  </w:r>
                </w:p>
              </w:tc>
              <w:tc>
                <w:tcPr>
                  <w:tcW w:w="7883" w:type="dxa"/>
                  <w:tcBorders>
                    <w:top w:val="single" w:sz="4" w:space="0" w:color="000000"/>
                    <w:left w:val="single" w:sz="4" w:space="0" w:color="000000"/>
                    <w:bottom w:val="single" w:sz="4" w:space="0" w:color="000000"/>
                    <w:right w:val="single" w:sz="4" w:space="0" w:color="000000"/>
                  </w:tcBorders>
                </w:tcPr>
                <w:p w14:paraId="4D30C48B" w14:textId="6BA91531" w:rsidR="00887197" w:rsidRDefault="00BD4C5E" w:rsidP="00F972C2">
                  <w:pPr>
                    <w:jc w:val="both"/>
                  </w:pPr>
                  <w:r>
                    <w:t>Оказание неотложной помощи пациентам с нарушением сердечного ритма</w:t>
                  </w:r>
                </w:p>
              </w:tc>
              <w:tc>
                <w:tcPr>
                  <w:tcW w:w="797" w:type="dxa"/>
                  <w:tcBorders>
                    <w:top w:val="single" w:sz="4" w:space="0" w:color="000000"/>
                    <w:left w:val="single" w:sz="4" w:space="0" w:color="000000"/>
                    <w:bottom w:val="single" w:sz="4" w:space="0" w:color="000000"/>
                    <w:right w:val="single" w:sz="4" w:space="0" w:color="000000"/>
                  </w:tcBorders>
                </w:tcPr>
                <w:p w14:paraId="62F0E781" w14:textId="77203294" w:rsidR="00887197" w:rsidRDefault="00BD4C5E" w:rsidP="00F972C2">
                  <w:pPr>
                    <w:jc w:val="center"/>
                    <w:rPr>
                      <w:b/>
                    </w:rPr>
                  </w:pPr>
                  <w:r>
                    <w:rPr>
                      <w:b/>
                    </w:rPr>
                    <w:t>1</w:t>
                  </w:r>
                </w:p>
              </w:tc>
              <w:tc>
                <w:tcPr>
                  <w:tcW w:w="946" w:type="dxa"/>
                  <w:tcBorders>
                    <w:top w:val="single" w:sz="4" w:space="0" w:color="000000"/>
                    <w:left w:val="single" w:sz="4" w:space="0" w:color="000000"/>
                    <w:bottom w:val="single" w:sz="4" w:space="0" w:color="000000"/>
                    <w:right w:val="single" w:sz="4" w:space="0" w:color="000000"/>
                  </w:tcBorders>
                </w:tcPr>
                <w:p w14:paraId="4EEE25FD" w14:textId="77777777" w:rsidR="00887197" w:rsidRPr="002A3AF7" w:rsidRDefault="00887197" w:rsidP="00F972C2">
                  <w:pPr>
                    <w:ind w:firstLine="720"/>
                    <w:jc w:val="both"/>
                    <w:rPr>
                      <w:b/>
                    </w:rPr>
                  </w:pPr>
                </w:p>
              </w:tc>
            </w:tr>
            <w:tr w:rsidR="009F6544" w:rsidRPr="002A3AF7" w14:paraId="7F257B2E" w14:textId="77777777" w:rsidTr="00887197">
              <w:trPr>
                <w:trHeight w:val="401"/>
              </w:trPr>
              <w:tc>
                <w:tcPr>
                  <w:tcW w:w="557" w:type="dxa"/>
                  <w:tcBorders>
                    <w:top w:val="single" w:sz="4" w:space="0" w:color="000000"/>
                    <w:left w:val="single" w:sz="4" w:space="0" w:color="000000"/>
                    <w:bottom w:val="single" w:sz="4" w:space="0" w:color="000000"/>
                    <w:right w:val="single" w:sz="4" w:space="0" w:color="000000"/>
                  </w:tcBorders>
                </w:tcPr>
                <w:p w14:paraId="78B65786" w14:textId="0C98AF2B" w:rsidR="009F6544" w:rsidRDefault="00887197" w:rsidP="00F972C2">
                  <w:pPr>
                    <w:jc w:val="both"/>
                    <w:rPr>
                      <w:b/>
                    </w:rPr>
                  </w:pPr>
                  <w:r>
                    <w:rPr>
                      <w:b/>
                    </w:rPr>
                    <w:t>8</w:t>
                  </w:r>
                </w:p>
              </w:tc>
              <w:tc>
                <w:tcPr>
                  <w:tcW w:w="7883" w:type="dxa"/>
                  <w:tcBorders>
                    <w:top w:val="single" w:sz="4" w:space="0" w:color="000000"/>
                    <w:left w:val="single" w:sz="4" w:space="0" w:color="000000"/>
                    <w:bottom w:val="single" w:sz="4" w:space="0" w:color="000000"/>
                    <w:right w:val="single" w:sz="4" w:space="0" w:color="000000"/>
                  </w:tcBorders>
                </w:tcPr>
                <w:p w14:paraId="0648ABE9" w14:textId="603DA198" w:rsidR="009F6544" w:rsidRDefault="009F6544" w:rsidP="00F972C2">
                  <w:pPr>
                    <w:jc w:val="both"/>
                  </w:pPr>
                  <w:r>
                    <w:t>Демонстрация клинических случаев</w:t>
                  </w:r>
                </w:p>
              </w:tc>
              <w:tc>
                <w:tcPr>
                  <w:tcW w:w="797" w:type="dxa"/>
                  <w:tcBorders>
                    <w:top w:val="single" w:sz="4" w:space="0" w:color="000000"/>
                    <w:left w:val="single" w:sz="4" w:space="0" w:color="000000"/>
                    <w:bottom w:val="single" w:sz="4" w:space="0" w:color="000000"/>
                    <w:right w:val="single" w:sz="4" w:space="0" w:color="000000"/>
                  </w:tcBorders>
                </w:tcPr>
                <w:p w14:paraId="2CF7BBC6" w14:textId="1D90922E" w:rsidR="009F6544" w:rsidRDefault="002F2C5D" w:rsidP="00F972C2">
                  <w:pPr>
                    <w:jc w:val="center"/>
                    <w:rPr>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14:paraId="36EB6243" w14:textId="77777777" w:rsidR="009F6544" w:rsidRPr="002A3AF7" w:rsidRDefault="009F6544" w:rsidP="00F972C2">
                  <w:pPr>
                    <w:ind w:firstLine="720"/>
                    <w:jc w:val="both"/>
                    <w:rPr>
                      <w:b/>
                    </w:rPr>
                  </w:pPr>
                </w:p>
              </w:tc>
            </w:tr>
            <w:tr w:rsidR="00F972C2" w:rsidRPr="002A3AF7" w14:paraId="7070328F" w14:textId="77777777" w:rsidTr="00887197">
              <w:trPr>
                <w:trHeight w:val="401"/>
              </w:trPr>
              <w:tc>
                <w:tcPr>
                  <w:tcW w:w="8440" w:type="dxa"/>
                  <w:gridSpan w:val="2"/>
                  <w:tcBorders>
                    <w:top w:val="single" w:sz="4" w:space="0" w:color="000000"/>
                    <w:left w:val="single" w:sz="4" w:space="0" w:color="000000"/>
                    <w:bottom w:val="single" w:sz="4" w:space="0" w:color="000000"/>
                    <w:right w:val="single" w:sz="4" w:space="0" w:color="000000"/>
                  </w:tcBorders>
                </w:tcPr>
                <w:p w14:paraId="427E9E22" w14:textId="77777777" w:rsidR="00F972C2" w:rsidRPr="002A3AF7" w:rsidRDefault="00F972C2" w:rsidP="00F972C2">
                  <w:pPr>
                    <w:jc w:val="both"/>
                    <w:rPr>
                      <w:b/>
                    </w:rPr>
                  </w:pPr>
                  <w:r w:rsidRPr="002A3AF7">
                    <w:rPr>
                      <w:b/>
                    </w:rPr>
                    <w:t xml:space="preserve">Трудоемкость рабочей программы </w:t>
                  </w:r>
                </w:p>
              </w:tc>
              <w:tc>
                <w:tcPr>
                  <w:tcW w:w="797" w:type="dxa"/>
                  <w:tcBorders>
                    <w:top w:val="single" w:sz="4" w:space="0" w:color="000000"/>
                    <w:left w:val="single" w:sz="4" w:space="0" w:color="000000"/>
                    <w:bottom w:val="single" w:sz="4" w:space="0" w:color="000000"/>
                    <w:right w:val="single" w:sz="4" w:space="0" w:color="000000"/>
                  </w:tcBorders>
                </w:tcPr>
                <w:p w14:paraId="0E854E74" w14:textId="43A34E2A" w:rsidR="00F972C2" w:rsidRPr="002A3AF7" w:rsidRDefault="00D23F52" w:rsidP="00F972C2">
                  <w:pPr>
                    <w:jc w:val="center"/>
                    <w:rPr>
                      <w:b/>
                    </w:rPr>
                  </w:pPr>
                  <w:r>
                    <w:rPr>
                      <w:b/>
                    </w:rPr>
                    <w:t>35</w:t>
                  </w:r>
                </w:p>
              </w:tc>
              <w:tc>
                <w:tcPr>
                  <w:tcW w:w="946" w:type="dxa"/>
                  <w:tcBorders>
                    <w:top w:val="single" w:sz="4" w:space="0" w:color="000000"/>
                    <w:left w:val="single" w:sz="4" w:space="0" w:color="000000"/>
                    <w:bottom w:val="single" w:sz="4" w:space="0" w:color="000000"/>
                    <w:right w:val="single" w:sz="4" w:space="0" w:color="000000"/>
                  </w:tcBorders>
                </w:tcPr>
                <w:p w14:paraId="2B1F7249" w14:textId="77777777" w:rsidR="00F972C2" w:rsidRPr="002A3AF7" w:rsidRDefault="00F972C2" w:rsidP="00F972C2">
                  <w:pPr>
                    <w:jc w:val="both"/>
                    <w:rPr>
                      <w:b/>
                    </w:rPr>
                  </w:pPr>
                  <w:r w:rsidRPr="002A3AF7">
                    <w:rPr>
                      <w:b/>
                    </w:rPr>
                    <w:t xml:space="preserve"> </w:t>
                  </w:r>
                </w:p>
              </w:tc>
            </w:tr>
            <w:tr w:rsidR="00F972C2" w:rsidRPr="002A3AF7" w14:paraId="637AF62E" w14:textId="77777777" w:rsidTr="00887197">
              <w:trPr>
                <w:trHeight w:val="401"/>
              </w:trPr>
              <w:tc>
                <w:tcPr>
                  <w:tcW w:w="8440" w:type="dxa"/>
                  <w:gridSpan w:val="2"/>
                  <w:tcBorders>
                    <w:top w:val="single" w:sz="4" w:space="0" w:color="000000"/>
                    <w:left w:val="single" w:sz="4" w:space="0" w:color="000000"/>
                    <w:bottom w:val="single" w:sz="4" w:space="0" w:color="000000"/>
                    <w:right w:val="single" w:sz="4" w:space="0" w:color="000000"/>
                  </w:tcBorders>
                </w:tcPr>
                <w:p w14:paraId="0B401893" w14:textId="77777777" w:rsidR="00F972C2" w:rsidRPr="002A3AF7" w:rsidRDefault="00F972C2" w:rsidP="00F972C2">
                  <w:pPr>
                    <w:jc w:val="both"/>
                    <w:rPr>
                      <w:b/>
                    </w:rPr>
                  </w:pPr>
                  <w:r w:rsidRPr="002A3AF7">
                    <w:rPr>
                      <w:b/>
                    </w:rPr>
                    <w:t xml:space="preserve">ИТОГОВАЯ АТТЕСТАЦИЯ </w:t>
                  </w:r>
                </w:p>
              </w:tc>
              <w:tc>
                <w:tcPr>
                  <w:tcW w:w="797" w:type="dxa"/>
                  <w:tcBorders>
                    <w:top w:val="single" w:sz="4" w:space="0" w:color="000000"/>
                    <w:left w:val="single" w:sz="4" w:space="0" w:color="000000"/>
                    <w:bottom w:val="single" w:sz="4" w:space="0" w:color="000000"/>
                    <w:right w:val="single" w:sz="4" w:space="0" w:color="000000"/>
                  </w:tcBorders>
                </w:tcPr>
                <w:p w14:paraId="34FB640B" w14:textId="77777777" w:rsidR="00F972C2" w:rsidRPr="002A3AF7" w:rsidRDefault="00F972C2" w:rsidP="00F972C2">
                  <w:pPr>
                    <w:jc w:val="center"/>
                    <w:rPr>
                      <w:b/>
                    </w:rPr>
                  </w:pPr>
                  <w:r>
                    <w:rPr>
                      <w:b/>
                    </w:rPr>
                    <w:t>1</w:t>
                  </w:r>
                </w:p>
              </w:tc>
              <w:tc>
                <w:tcPr>
                  <w:tcW w:w="946" w:type="dxa"/>
                  <w:tcBorders>
                    <w:top w:val="single" w:sz="4" w:space="0" w:color="000000"/>
                    <w:left w:val="single" w:sz="4" w:space="0" w:color="000000"/>
                    <w:bottom w:val="single" w:sz="4" w:space="0" w:color="000000"/>
                    <w:right w:val="single" w:sz="4" w:space="0" w:color="000000"/>
                  </w:tcBorders>
                </w:tcPr>
                <w:p w14:paraId="2B39CD05" w14:textId="77777777" w:rsidR="00F972C2" w:rsidRPr="002A3AF7" w:rsidRDefault="00F972C2" w:rsidP="00F972C2">
                  <w:pPr>
                    <w:jc w:val="center"/>
                    <w:rPr>
                      <w:b/>
                    </w:rPr>
                  </w:pPr>
                  <w:r>
                    <w:rPr>
                      <w:b/>
                    </w:rPr>
                    <w:t>Т/К</w:t>
                  </w:r>
                </w:p>
              </w:tc>
            </w:tr>
            <w:tr w:rsidR="00F972C2" w:rsidRPr="002A3AF7" w14:paraId="6E935181" w14:textId="77777777" w:rsidTr="00887197">
              <w:trPr>
                <w:trHeight w:val="401"/>
              </w:trPr>
              <w:tc>
                <w:tcPr>
                  <w:tcW w:w="84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4339D8" w14:textId="77777777" w:rsidR="00F972C2" w:rsidRPr="002A3AF7" w:rsidRDefault="00F972C2" w:rsidP="00F972C2">
                  <w:pPr>
                    <w:jc w:val="both"/>
                    <w:rPr>
                      <w:b/>
                    </w:rPr>
                  </w:pPr>
                  <w:r w:rsidRPr="002A3AF7">
                    <w:rPr>
                      <w:b/>
                    </w:rPr>
                    <w:t xml:space="preserve">Общая трудоемкость освоения программы </w:t>
                  </w:r>
                </w:p>
              </w:tc>
              <w:tc>
                <w:tcPr>
                  <w:tcW w:w="7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0F0C54" w14:textId="748BBEDB" w:rsidR="00F972C2" w:rsidRPr="002A3AF7" w:rsidRDefault="00D23F52" w:rsidP="00F972C2">
                  <w:pPr>
                    <w:jc w:val="both"/>
                    <w:rPr>
                      <w:b/>
                    </w:rPr>
                  </w:pPr>
                  <w:r>
                    <w:rPr>
                      <w:b/>
                    </w:rPr>
                    <w:t>36</w:t>
                  </w:r>
                </w:p>
              </w:tc>
              <w:tc>
                <w:tcPr>
                  <w:tcW w:w="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58CBE8" w14:textId="77777777" w:rsidR="00F972C2" w:rsidRPr="002A3AF7" w:rsidRDefault="00F972C2" w:rsidP="00F972C2">
                  <w:pPr>
                    <w:jc w:val="both"/>
                    <w:rPr>
                      <w:b/>
                    </w:rPr>
                  </w:pPr>
                  <w:r w:rsidRPr="002A3AF7">
                    <w:rPr>
                      <w:b/>
                    </w:rPr>
                    <w:t xml:space="preserve"> </w:t>
                  </w:r>
                </w:p>
              </w:tc>
            </w:tr>
          </w:tbl>
          <w:p w14:paraId="00177D12" w14:textId="77777777" w:rsidR="002A3AF7" w:rsidRPr="002A3AF7" w:rsidRDefault="002A3AF7" w:rsidP="002A3AF7">
            <w:pPr>
              <w:ind w:firstLine="720"/>
              <w:jc w:val="both"/>
              <w:rPr>
                <w:b/>
              </w:rPr>
            </w:pPr>
            <w:r w:rsidRPr="002A3AF7">
              <w:rPr>
                <w:b/>
              </w:rPr>
              <w:t xml:space="preserve">                                                 </w:t>
            </w:r>
          </w:p>
          <w:p w14:paraId="1213F708" w14:textId="4B9FBC68" w:rsidR="002A3AF7" w:rsidRPr="002A3AF7" w:rsidRDefault="002A3AF7" w:rsidP="002A3AF7">
            <w:pPr>
              <w:ind w:firstLine="720"/>
              <w:jc w:val="both"/>
              <w:rPr>
                <w:b/>
              </w:rPr>
            </w:pPr>
          </w:p>
          <w:p w14:paraId="22F8B5C4" w14:textId="77777777" w:rsidR="0099043F" w:rsidRPr="0099043F" w:rsidRDefault="002A3AF7" w:rsidP="007050D8">
            <w:pPr>
              <w:ind w:firstLine="720"/>
              <w:jc w:val="both"/>
              <w:rPr>
                <w:b/>
                <w:i/>
                <w:u w:val="single"/>
              </w:rPr>
            </w:pPr>
            <w:r w:rsidRPr="002A3AF7">
              <w:rPr>
                <w:b/>
              </w:rPr>
              <w:t xml:space="preserve"> </w:t>
            </w:r>
            <w:r w:rsidR="0099043F" w:rsidRPr="0099043F">
              <w:rPr>
                <w:b/>
                <w:i/>
                <w:u w:val="single"/>
              </w:rPr>
              <w:t>ПРОГРАММА</w:t>
            </w:r>
            <w:r w:rsidR="0099043F">
              <w:rPr>
                <w:b/>
                <w:i/>
                <w:u w:val="single"/>
              </w:rPr>
              <w:t xml:space="preserve"> КУРСА</w:t>
            </w:r>
          </w:p>
          <w:p w14:paraId="3A61DB19" w14:textId="77777777" w:rsidR="0099043F" w:rsidRPr="0099043F" w:rsidRDefault="0099043F" w:rsidP="0099043F">
            <w:pPr>
              <w:rPr>
                <w:b/>
                <w:i/>
                <w:color w:val="FF0000"/>
                <w:sz w:val="32"/>
                <w:szCs w:val="32"/>
                <w:u w:val="single"/>
              </w:rPr>
            </w:pPr>
          </w:p>
          <w:p w14:paraId="5E559AAF" w14:textId="77777777" w:rsidR="00E53014" w:rsidRPr="009E6F36" w:rsidRDefault="00E53014" w:rsidP="00E53014">
            <w:pPr>
              <w:jc w:val="both"/>
            </w:pPr>
            <w:r>
              <w:rPr>
                <w:b/>
                <w:u w:val="single"/>
              </w:rPr>
              <w:t>21</w:t>
            </w:r>
            <w:r w:rsidRPr="009E6F36">
              <w:rPr>
                <w:b/>
                <w:u w:val="single"/>
              </w:rPr>
              <w:t xml:space="preserve"> марта, понедельник</w:t>
            </w:r>
            <w:r w:rsidRPr="009E6F36">
              <w:rPr>
                <w:b/>
                <w:bCs/>
              </w:rPr>
              <w:t>.</w:t>
            </w:r>
            <w:r w:rsidRPr="009E6F36">
              <w:t xml:space="preserve"> </w:t>
            </w:r>
          </w:p>
          <w:p w14:paraId="151C1141" w14:textId="77777777" w:rsidR="00E53014" w:rsidRPr="009E6F36" w:rsidRDefault="00E53014" w:rsidP="00E53014">
            <w:pPr>
              <w:jc w:val="both"/>
              <w:rPr>
                <w:b/>
                <w:bCs/>
              </w:rPr>
            </w:pPr>
            <w:r w:rsidRPr="009E6F36">
              <w:t>09:00- Регистрация участников</w:t>
            </w:r>
          </w:p>
          <w:p w14:paraId="70CEB0BE" w14:textId="77777777" w:rsidR="00E53014" w:rsidRPr="009E6F36" w:rsidRDefault="00E53014" w:rsidP="00E53014">
            <w:pPr>
              <w:jc w:val="both"/>
            </w:pPr>
            <w:r w:rsidRPr="009E6F36">
              <w:t xml:space="preserve">09:30 </w:t>
            </w:r>
            <w:r w:rsidRPr="009E6F36">
              <w:rPr>
                <w:b/>
              </w:rPr>
              <w:t>Открытие школы-семинара</w:t>
            </w:r>
          </w:p>
          <w:p w14:paraId="445F69D3" w14:textId="77777777" w:rsidR="00E53014" w:rsidRPr="009E6F36" w:rsidRDefault="00E53014" w:rsidP="00E53014">
            <w:pPr>
              <w:jc w:val="both"/>
              <w:rPr>
                <w:b/>
              </w:rPr>
            </w:pPr>
            <w:r w:rsidRPr="009E6F36">
              <w:t>9:45-10:</w:t>
            </w:r>
            <w:r>
              <w:t>30</w:t>
            </w:r>
            <w:r w:rsidRPr="009E6F36">
              <w:t xml:space="preserve"> </w:t>
            </w:r>
            <w:r w:rsidRPr="009E6F36">
              <w:rPr>
                <w:b/>
              </w:rPr>
              <w:t>Лекция</w:t>
            </w:r>
            <w:r w:rsidRPr="009E6F36">
              <w:t xml:space="preserve"> «</w:t>
            </w:r>
            <w:r>
              <w:t>Электрофизиологические механизмы развития аритмий</w:t>
            </w:r>
            <w:r w:rsidRPr="009E6F36">
              <w:t>»</w:t>
            </w:r>
            <w:r>
              <w:t xml:space="preserve"> </w:t>
            </w:r>
            <w:r w:rsidRPr="0035741D">
              <w:rPr>
                <w:b/>
              </w:rPr>
              <w:t xml:space="preserve">к.м.н. </w:t>
            </w:r>
            <w:r>
              <w:rPr>
                <w:b/>
              </w:rPr>
              <w:t>Костюкевич М.В</w:t>
            </w:r>
            <w:r w:rsidRPr="0035741D">
              <w:rPr>
                <w:b/>
              </w:rPr>
              <w:t>.</w:t>
            </w:r>
          </w:p>
          <w:p w14:paraId="1B6BA6C9" w14:textId="77777777" w:rsidR="00E53014" w:rsidRDefault="00E53014" w:rsidP="00E53014">
            <w:pPr>
              <w:jc w:val="both"/>
              <w:rPr>
                <w:b/>
              </w:rPr>
            </w:pPr>
            <w:r>
              <w:t>10:40-11:25</w:t>
            </w:r>
            <w:r w:rsidRPr="009E6F36">
              <w:t xml:space="preserve"> </w:t>
            </w:r>
            <w:r w:rsidRPr="009E6F36">
              <w:rPr>
                <w:b/>
              </w:rPr>
              <w:t>Лекция</w:t>
            </w:r>
            <w:r w:rsidRPr="009E6F36">
              <w:t xml:space="preserve"> «Клиническая фармакология антиаритмических препаратов</w:t>
            </w:r>
            <w:r>
              <w:t>. Часть 1</w:t>
            </w:r>
            <w:r w:rsidRPr="009E6F36">
              <w:t xml:space="preserve">» </w:t>
            </w:r>
            <w:r w:rsidRPr="009E6F36">
              <w:rPr>
                <w:b/>
              </w:rPr>
              <w:t xml:space="preserve">К.м.н. </w:t>
            </w:r>
            <w:r>
              <w:rPr>
                <w:b/>
              </w:rPr>
              <w:t>Лайович</w:t>
            </w:r>
            <w:r w:rsidRPr="009E6F36">
              <w:rPr>
                <w:b/>
              </w:rPr>
              <w:t xml:space="preserve"> Л.Ю.</w:t>
            </w:r>
          </w:p>
          <w:p w14:paraId="0BEA2C6A" w14:textId="77777777" w:rsidR="00E53014" w:rsidRDefault="00E53014" w:rsidP="00E53014">
            <w:pPr>
              <w:jc w:val="both"/>
            </w:pPr>
            <w:r>
              <w:t>11:35-12:20</w:t>
            </w:r>
            <w:r w:rsidRPr="009E6F36">
              <w:t xml:space="preserve"> </w:t>
            </w:r>
            <w:r w:rsidRPr="009E6F36">
              <w:rPr>
                <w:b/>
              </w:rPr>
              <w:t>Лекция</w:t>
            </w:r>
            <w:r w:rsidRPr="009E6F36">
              <w:t xml:space="preserve"> «Клиническая фармакология антиаритмических препаратов</w:t>
            </w:r>
            <w:r>
              <w:t>. Часть 2</w:t>
            </w:r>
            <w:r w:rsidRPr="009E6F36">
              <w:t xml:space="preserve">» </w:t>
            </w:r>
            <w:r w:rsidRPr="009E6F36">
              <w:rPr>
                <w:b/>
              </w:rPr>
              <w:t xml:space="preserve">К.м.н. </w:t>
            </w:r>
            <w:r>
              <w:rPr>
                <w:b/>
              </w:rPr>
              <w:t>Лайович</w:t>
            </w:r>
            <w:r w:rsidRPr="009E6F36">
              <w:rPr>
                <w:b/>
              </w:rPr>
              <w:t xml:space="preserve"> Л.Ю.</w:t>
            </w:r>
          </w:p>
          <w:p w14:paraId="31B6853F" w14:textId="77777777" w:rsidR="00E53014" w:rsidRPr="009E6F36" w:rsidRDefault="00E53014" w:rsidP="00E53014">
            <w:pPr>
              <w:jc w:val="both"/>
              <w:rPr>
                <w:b/>
                <w:sz w:val="20"/>
                <w:szCs w:val="20"/>
              </w:rPr>
            </w:pPr>
            <w:r>
              <w:rPr>
                <w:b/>
                <w:sz w:val="20"/>
                <w:szCs w:val="20"/>
              </w:rPr>
              <w:t>12:20-13:00</w:t>
            </w:r>
            <w:r w:rsidRPr="009E6F36">
              <w:rPr>
                <w:b/>
                <w:sz w:val="20"/>
                <w:szCs w:val="20"/>
              </w:rPr>
              <w:t xml:space="preserve">  ПЕРЕРЫВ</w:t>
            </w:r>
          </w:p>
          <w:p w14:paraId="42229834" w14:textId="77777777" w:rsidR="00E53014" w:rsidRPr="009E6F36" w:rsidRDefault="00E53014" w:rsidP="00E53014">
            <w:pPr>
              <w:jc w:val="both"/>
            </w:pPr>
            <w:r>
              <w:t>13:00-13</w:t>
            </w:r>
            <w:r w:rsidRPr="009E6F36">
              <w:t>:</w:t>
            </w:r>
            <w:r>
              <w:t>45</w:t>
            </w:r>
            <w:r w:rsidRPr="009E6F36">
              <w:rPr>
                <w:b/>
              </w:rPr>
              <w:t xml:space="preserve"> Лекция</w:t>
            </w:r>
            <w:r w:rsidRPr="009E6F36">
              <w:t xml:space="preserve"> «Специальные методы обследования больных с нарушениями ритма и проводимости» </w:t>
            </w:r>
            <w:r w:rsidRPr="009E6F36">
              <w:rPr>
                <w:b/>
              </w:rPr>
              <w:t>К.м.н. Соколов С.Ф.</w:t>
            </w:r>
          </w:p>
          <w:p w14:paraId="4435E652" w14:textId="77777777" w:rsidR="00E53014" w:rsidRDefault="00E53014" w:rsidP="00E53014">
            <w:pPr>
              <w:rPr>
                <w:b/>
              </w:rPr>
            </w:pPr>
            <w:r>
              <w:t>13:55-14:40</w:t>
            </w:r>
            <w:r w:rsidRPr="009E6F36">
              <w:t xml:space="preserve"> </w:t>
            </w:r>
            <w:r w:rsidRPr="009E6F36">
              <w:rPr>
                <w:b/>
              </w:rPr>
              <w:t>Лекция</w:t>
            </w:r>
            <w:r w:rsidRPr="009E6F36">
              <w:t xml:space="preserve"> «Дифференциальная диагностика пароксизмальных тахикардий с «узкими» комплексами </w:t>
            </w:r>
            <w:r w:rsidRPr="009E6F36">
              <w:rPr>
                <w:lang w:val="en-US"/>
              </w:rPr>
              <w:t>QRS</w:t>
            </w:r>
            <w:r w:rsidRPr="009E6F36">
              <w:t>»</w:t>
            </w:r>
            <w:r w:rsidRPr="009E6F36">
              <w:rPr>
                <w:b/>
              </w:rPr>
              <w:t xml:space="preserve"> К.м.н. Шлевков Н.Б.</w:t>
            </w:r>
          </w:p>
          <w:p w14:paraId="62D1B30D" w14:textId="77777777" w:rsidR="00E53014" w:rsidRPr="009E6F36" w:rsidRDefault="00E53014" w:rsidP="00E53014">
            <w:pPr>
              <w:jc w:val="both"/>
              <w:rPr>
                <w:b/>
              </w:rPr>
            </w:pPr>
            <w:r w:rsidRPr="009E6F36">
              <w:t>1</w:t>
            </w:r>
            <w:r>
              <w:t>4</w:t>
            </w:r>
            <w:r w:rsidRPr="009E6F36">
              <w:t>:</w:t>
            </w:r>
            <w:r>
              <w:t>5</w:t>
            </w:r>
            <w:r w:rsidRPr="009E6F36">
              <w:t>0-1</w:t>
            </w:r>
            <w:r>
              <w:t>5</w:t>
            </w:r>
            <w:r w:rsidRPr="009E6F36">
              <w:t>:</w:t>
            </w:r>
            <w:r>
              <w:t>35</w:t>
            </w:r>
            <w:r w:rsidRPr="009E6F36">
              <w:t xml:space="preserve"> </w:t>
            </w:r>
            <w:r w:rsidRPr="009E6F36">
              <w:rPr>
                <w:b/>
              </w:rPr>
              <w:t>Лекция</w:t>
            </w:r>
            <w:r w:rsidRPr="009E6F36">
              <w:t xml:space="preserve"> «Метод чреспищеводной электростимуляции в диагностике нарушений ритма и проводимости сердца»</w:t>
            </w:r>
            <w:r>
              <w:t xml:space="preserve"> </w:t>
            </w:r>
            <w:r w:rsidRPr="009E6F36">
              <w:rPr>
                <w:b/>
              </w:rPr>
              <w:t>К.м.н. Заграй А.А.</w:t>
            </w:r>
          </w:p>
          <w:p w14:paraId="21CEDCB5" w14:textId="77777777" w:rsidR="00E53014" w:rsidRDefault="00E53014" w:rsidP="00E53014">
            <w:pPr>
              <w:jc w:val="both"/>
              <w:rPr>
                <w:b/>
              </w:rPr>
            </w:pPr>
            <w:r>
              <w:t xml:space="preserve">15:45-16:15 </w:t>
            </w:r>
            <w:r>
              <w:rPr>
                <w:b/>
              </w:rPr>
              <w:t>Л</w:t>
            </w:r>
            <w:r w:rsidRPr="009E6F36">
              <w:rPr>
                <w:b/>
              </w:rPr>
              <w:t>екция</w:t>
            </w:r>
            <w:r w:rsidRPr="009E6F36">
              <w:t xml:space="preserve"> </w:t>
            </w:r>
            <w:r w:rsidRPr="009E6F36">
              <w:rPr>
                <w:b/>
              </w:rPr>
              <w:t>«</w:t>
            </w:r>
            <w:r w:rsidRPr="009E6F36">
              <w:t>Радиочастотная катетерная аблация – немедикаментозный метод лечения суправентрикулярных тахиаритмий»</w:t>
            </w:r>
            <w:r w:rsidRPr="009E6F36">
              <w:rPr>
                <w:b/>
              </w:rPr>
              <w:t>. Д.м.н. Майков Е.Б.</w:t>
            </w:r>
          </w:p>
          <w:p w14:paraId="17F5BD36" w14:textId="77777777" w:rsidR="00E53014" w:rsidRDefault="00E53014" w:rsidP="00E53014">
            <w:pPr>
              <w:jc w:val="both"/>
              <w:rPr>
                <w:b/>
              </w:rPr>
            </w:pPr>
            <w:r w:rsidRPr="00365F95">
              <w:t>16:25-17:10</w:t>
            </w:r>
            <w:r w:rsidRPr="00365F95">
              <w:rPr>
                <w:b/>
              </w:rPr>
              <w:t xml:space="preserve"> Лекция </w:t>
            </w:r>
            <w:r w:rsidRPr="00365F95">
              <w:t>«</w:t>
            </w:r>
            <w:r>
              <w:t xml:space="preserve">Коррекция тревожных расстройств у пациентов с нарушением сердечного ритма» </w:t>
            </w:r>
            <w:r w:rsidRPr="00365F95">
              <w:rPr>
                <w:b/>
              </w:rPr>
              <w:t>Федорова В.И.</w:t>
            </w:r>
          </w:p>
          <w:p w14:paraId="49686F99" w14:textId="77777777" w:rsidR="00E53014" w:rsidRDefault="00E53014" w:rsidP="00E53014">
            <w:pPr>
              <w:jc w:val="both"/>
              <w:rPr>
                <w:b/>
                <w:u w:val="single"/>
              </w:rPr>
            </w:pPr>
            <w:r>
              <w:rPr>
                <w:b/>
                <w:u w:val="single"/>
              </w:rPr>
              <w:t>22 марта</w:t>
            </w:r>
            <w:r w:rsidRPr="009E6F36">
              <w:rPr>
                <w:b/>
                <w:u w:val="single"/>
              </w:rPr>
              <w:t xml:space="preserve">, вторник. </w:t>
            </w:r>
          </w:p>
          <w:p w14:paraId="468E1626" w14:textId="77777777" w:rsidR="00E53014" w:rsidRPr="009E6F36" w:rsidRDefault="00E53014" w:rsidP="00E53014">
            <w:pPr>
              <w:rPr>
                <w:b/>
              </w:rPr>
            </w:pPr>
            <w:r>
              <w:t>09</w:t>
            </w:r>
            <w:r w:rsidRPr="009E6F36">
              <w:t>:</w:t>
            </w:r>
            <w:r>
              <w:t>3</w:t>
            </w:r>
            <w:r w:rsidRPr="009E6F36">
              <w:t>0-</w:t>
            </w:r>
            <w:r>
              <w:t>10</w:t>
            </w:r>
            <w:r w:rsidRPr="009E6F36">
              <w:t>:</w:t>
            </w:r>
            <w:r>
              <w:t>15</w:t>
            </w:r>
            <w:r w:rsidRPr="009E6F36">
              <w:t xml:space="preserve"> </w:t>
            </w:r>
            <w:r w:rsidRPr="009E6F36">
              <w:rPr>
                <w:b/>
              </w:rPr>
              <w:t>Лекция</w:t>
            </w:r>
            <w:r w:rsidRPr="009E6F36">
              <w:t xml:space="preserve"> «Дифференциальная диагностика пароксизмальных тахикардий с «широкими» комплексами </w:t>
            </w:r>
            <w:r w:rsidRPr="009E6F36">
              <w:rPr>
                <w:lang w:val="en-US"/>
              </w:rPr>
              <w:t>QRS</w:t>
            </w:r>
            <w:r w:rsidRPr="009E6F36">
              <w:t>»</w:t>
            </w:r>
            <w:r w:rsidRPr="009E6F36">
              <w:rPr>
                <w:b/>
              </w:rPr>
              <w:t xml:space="preserve"> К.м.н. Шлевков Н.Б</w:t>
            </w:r>
          </w:p>
          <w:p w14:paraId="53F49A47" w14:textId="77777777" w:rsidR="00E53014" w:rsidRPr="009E6F36" w:rsidRDefault="00E53014" w:rsidP="00E53014">
            <w:pPr>
              <w:rPr>
                <w:b/>
              </w:rPr>
            </w:pPr>
            <w:r>
              <w:t>10:25-11:1</w:t>
            </w:r>
            <w:r w:rsidRPr="009E6F36">
              <w:t xml:space="preserve">0 </w:t>
            </w:r>
            <w:r w:rsidRPr="009E6F36">
              <w:rPr>
                <w:b/>
              </w:rPr>
              <w:t>Лекция</w:t>
            </w:r>
            <w:r>
              <w:t xml:space="preserve"> «Оценка структурных изменений миокарда в стратификации риска внезапной сердечной смерти» </w:t>
            </w:r>
            <w:r>
              <w:rPr>
                <w:b/>
              </w:rPr>
              <w:t>К.м.н. Миронова Н.А.</w:t>
            </w:r>
          </w:p>
          <w:p w14:paraId="69CF73E7" w14:textId="77777777" w:rsidR="00E53014" w:rsidRDefault="00E53014" w:rsidP="00E53014">
            <w:pPr>
              <w:rPr>
                <w:b/>
              </w:rPr>
            </w:pPr>
            <w:r>
              <w:t>11</w:t>
            </w:r>
            <w:r w:rsidRPr="009E6F36">
              <w:t>:</w:t>
            </w:r>
            <w:r>
              <w:t>2</w:t>
            </w:r>
            <w:r w:rsidRPr="009E6F36">
              <w:t>0-1</w:t>
            </w:r>
            <w:r>
              <w:t>2</w:t>
            </w:r>
            <w:r w:rsidRPr="009E6F36">
              <w:t>:</w:t>
            </w:r>
            <w:r>
              <w:t>05</w:t>
            </w:r>
            <w:r w:rsidRPr="009E6F36">
              <w:t xml:space="preserve"> </w:t>
            </w:r>
            <w:r w:rsidRPr="009E6F36">
              <w:rPr>
                <w:b/>
              </w:rPr>
              <w:t>Лекция</w:t>
            </w:r>
            <w:r w:rsidRPr="009E6F36">
              <w:t xml:space="preserve"> «Средства антиаритмической терапии в первичной и вторичной профилактике внезапной смерти</w:t>
            </w:r>
            <w:r>
              <w:t>. Часть 1</w:t>
            </w:r>
            <w:r w:rsidRPr="009E6F36">
              <w:t xml:space="preserve">» </w:t>
            </w:r>
            <w:r w:rsidRPr="009E6F36">
              <w:rPr>
                <w:b/>
              </w:rPr>
              <w:t>Проф. Голицын С.П.</w:t>
            </w:r>
          </w:p>
          <w:p w14:paraId="569E4427" w14:textId="77777777" w:rsidR="00E53014" w:rsidRPr="009E6F36" w:rsidRDefault="00E53014" w:rsidP="00E53014">
            <w:pPr>
              <w:jc w:val="both"/>
              <w:rPr>
                <w:b/>
              </w:rPr>
            </w:pPr>
            <w:r>
              <w:rPr>
                <w:b/>
                <w:sz w:val="20"/>
                <w:szCs w:val="20"/>
              </w:rPr>
              <w:t>12:05-12:45</w:t>
            </w:r>
            <w:r w:rsidRPr="009E6F36">
              <w:rPr>
                <w:b/>
                <w:sz w:val="20"/>
                <w:szCs w:val="20"/>
              </w:rPr>
              <w:t xml:space="preserve">  ПЕРЕРЫВ</w:t>
            </w:r>
          </w:p>
          <w:p w14:paraId="10A960D7" w14:textId="77777777" w:rsidR="00E53014" w:rsidRDefault="00E53014" w:rsidP="00E53014">
            <w:pPr>
              <w:rPr>
                <w:b/>
              </w:rPr>
            </w:pPr>
            <w:r w:rsidRPr="009E6F36">
              <w:t>1</w:t>
            </w:r>
            <w:r>
              <w:t>2</w:t>
            </w:r>
            <w:r w:rsidRPr="009E6F36">
              <w:t>:</w:t>
            </w:r>
            <w:r>
              <w:t>45</w:t>
            </w:r>
            <w:r w:rsidRPr="009E6F36">
              <w:t>-1</w:t>
            </w:r>
            <w:r>
              <w:t>3</w:t>
            </w:r>
            <w:r w:rsidRPr="009E6F36">
              <w:t>:</w:t>
            </w:r>
            <w:r>
              <w:t xml:space="preserve">30 </w:t>
            </w:r>
            <w:r w:rsidRPr="009E6F36">
              <w:rPr>
                <w:b/>
              </w:rPr>
              <w:t>Лекция</w:t>
            </w:r>
            <w:r>
              <w:rPr>
                <w:b/>
              </w:rPr>
              <w:t xml:space="preserve"> </w:t>
            </w:r>
            <w:r w:rsidRPr="009E6F36">
              <w:t>«Средства антиаритмической терапии в первичной и вторичной профилактике внезапной смерти</w:t>
            </w:r>
            <w:r>
              <w:t>. Часть 2</w:t>
            </w:r>
            <w:r w:rsidRPr="009E6F36">
              <w:t xml:space="preserve">» </w:t>
            </w:r>
            <w:r w:rsidRPr="009E6F36">
              <w:rPr>
                <w:b/>
              </w:rPr>
              <w:t>Проф. Голицын С.П.</w:t>
            </w:r>
          </w:p>
          <w:p w14:paraId="4CF4D552" w14:textId="77777777" w:rsidR="00E53014" w:rsidRDefault="00E53014" w:rsidP="00E53014">
            <w:pPr>
              <w:rPr>
                <w:b/>
              </w:rPr>
            </w:pPr>
            <w:r>
              <w:t>13</w:t>
            </w:r>
            <w:r w:rsidRPr="009E6F36">
              <w:t>:</w:t>
            </w:r>
            <w:r>
              <w:t>40</w:t>
            </w:r>
            <w:r w:rsidRPr="009E6F36">
              <w:t>-1</w:t>
            </w:r>
            <w:r>
              <w:t>4</w:t>
            </w:r>
            <w:r w:rsidRPr="009E6F36">
              <w:t>:</w:t>
            </w:r>
            <w:r>
              <w:t>25</w:t>
            </w:r>
            <w:r w:rsidRPr="009E6F36">
              <w:t xml:space="preserve"> </w:t>
            </w:r>
            <w:r w:rsidRPr="009E6F36">
              <w:rPr>
                <w:b/>
              </w:rPr>
              <w:t>Лекция</w:t>
            </w:r>
            <w:r w:rsidRPr="009E6F36">
              <w:t xml:space="preserve"> «Профилактика ВСС и лечение ХСН с помощью имплантируемых устройств</w:t>
            </w:r>
            <w:r w:rsidRPr="009E6F36">
              <w:rPr>
                <w:rFonts w:ascii="Courier New" w:hAnsi="Courier New" w:cs="Courier New"/>
              </w:rPr>
              <w:t>»</w:t>
            </w:r>
            <w:r w:rsidRPr="009E6F36">
              <w:t xml:space="preserve"> </w:t>
            </w:r>
            <w:r w:rsidRPr="009E6F36">
              <w:rPr>
                <w:b/>
              </w:rPr>
              <w:t xml:space="preserve">Проф. </w:t>
            </w:r>
            <w:r w:rsidRPr="009E6F36">
              <w:rPr>
                <w:b/>
                <w:spacing w:val="-20"/>
              </w:rPr>
              <w:t xml:space="preserve">Неминущий  </w:t>
            </w:r>
            <w:r w:rsidRPr="009E6F36">
              <w:rPr>
                <w:b/>
              </w:rPr>
              <w:t>Н.М.</w:t>
            </w:r>
          </w:p>
          <w:p w14:paraId="67A893FC" w14:textId="77777777" w:rsidR="00E53014" w:rsidRPr="009E6F36" w:rsidRDefault="00E53014" w:rsidP="00E53014">
            <w:pPr>
              <w:jc w:val="both"/>
              <w:rPr>
                <w:b/>
                <w:bCs/>
              </w:rPr>
            </w:pPr>
            <w:r>
              <w:t>14:35</w:t>
            </w:r>
            <w:r w:rsidRPr="009E6F36">
              <w:t>-1</w:t>
            </w:r>
            <w:r>
              <w:t>5</w:t>
            </w:r>
            <w:r w:rsidRPr="009E6F36">
              <w:t>:</w:t>
            </w:r>
            <w:r>
              <w:t>20</w:t>
            </w:r>
            <w:r w:rsidRPr="009E6F36">
              <w:t xml:space="preserve"> </w:t>
            </w:r>
            <w:r w:rsidRPr="00BB364A">
              <w:rPr>
                <w:b/>
              </w:rPr>
              <w:t xml:space="preserve">Лекция </w:t>
            </w:r>
            <w:r>
              <w:t xml:space="preserve">«Электрический шторм. Патогенетические аспекты и возможные подходы к лечению» </w:t>
            </w:r>
            <w:r w:rsidRPr="00BB364A">
              <w:rPr>
                <w:b/>
              </w:rPr>
              <w:t>К.м.н. Гупало Е.М.</w:t>
            </w:r>
          </w:p>
          <w:p w14:paraId="49422BA6" w14:textId="77777777" w:rsidR="00E53014" w:rsidRDefault="00E53014" w:rsidP="00E53014">
            <w:pPr>
              <w:rPr>
                <w:b/>
              </w:rPr>
            </w:pPr>
            <w:r w:rsidRPr="009E6F36">
              <w:lastRenderedPageBreak/>
              <w:t>1</w:t>
            </w:r>
            <w:r>
              <w:t>5</w:t>
            </w:r>
            <w:r w:rsidRPr="009E6F36">
              <w:t>:</w:t>
            </w:r>
            <w:r>
              <w:t>30</w:t>
            </w:r>
            <w:r w:rsidRPr="009E6F36">
              <w:t>-1</w:t>
            </w:r>
            <w:r>
              <w:t>5</w:t>
            </w:r>
            <w:r w:rsidRPr="009E6F36">
              <w:t>:</w:t>
            </w:r>
            <w:r>
              <w:t xml:space="preserve">50 </w:t>
            </w:r>
            <w:r w:rsidRPr="001A4B55">
              <w:rPr>
                <w:b/>
              </w:rPr>
              <w:t xml:space="preserve">Семинар </w:t>
            </w:r>
            <w:r w:rsidRPr="001A4B55">
              <w:t xml:space="preserve">«Особенности ведения пациентов с фибрилляцией предсердий и хронической сердечной недостаточностью» </w:t>
            </w:r>
            <w:r w:rsidRPr="001A4B55">
              <w:rPr>
                <w:b/>
              </w:rPr>
              <w:t>К.м.н.</w:t>
            </w:r>
            <w:r w:rsidRPr="001A4B55">
              <w:t xml:space="preserve"> </w:t>
            </w:r>
            <w:r w:rsidRPr="001A4B55">
              <w:rPr>
                <w:b/>
              </w:rPr>
              <w:t>Уцумуева М.Д.</w:t>
            </w:r>
          </w:p>
          <w:p w14:paraId="0A9157E0" w14:textId="77777777" w:rsidR="00E53014" w:rsidRPr="009E6F36" w:rsidRDefault="00E53014" w:rsidP="00E53014">
            <w:r w:rsidRPr="000B335B">
              <w:t>16:00-16:20</w:t>
            </w:r>
            <w:r>
              <w:rPr>
                <w:b/>
              </w:rPr>
              <w:t xml:space="preserve">   Семинар </w:t>
            </w:r>
            <w:r w:rsidRPr="000B335B">
              <w:t>«</w:t>
            </w:r>
            <w:r>
              <w:t>Фибрилляция предсердий у пациентов с онкологическими заболеваниями. Особенности и подходы к лечению</w:t>
            </w:r>
            <w:r w:rsidRPr="000B335B">
              <w:t>»</w:t>
            </w:r>
            <w:r>
              <w:rPr>
                <w:b/>
              </w:rPr>
              <w:t xml:space="preserve"> К.м.н. Костюкевич М.В. </w:t>
            </w:r>
          </w:p>
          <w:p w14:paraId="04E4D451" w14:textId="77777777" w:rsidR="00E53014" w:rsidRPr="009E6F36" w:rsidRDefault="00E53014" w:rsidP="00E53014">
            <w:pPr>
              <w:rPr>
                <w:b/>
              </w:rPr>
            </w:pPr>
            <w:r w:rsidRPr="009E6F36">
              <w:t>16:</w:t>
            </w:r>
            <w:r>
              <w:t>30</w:t>
            </w:r>
            <w:r w:rsidRPr="009E6F36">
              <w:t>-17:</w:t>
            </w:r>
            <w:r>
              <w:t>15</w:t>
            </w:r>
            <w:r w:rsidRPr="009E6F36">
              <w:t xml:space="preserve"> </w:t>
            </w:r>
            <w:r w:rsidRPr="009E6F36">
              <w:rPr>
                <w:b/>
              </w:rPr>
              <w:t>Лекция</w:t>
            </w:r>
            <w:r w:rsidRPr="009E6F36">
              <w:t xml:space="preserve"> «Место катетерной аблации в лечении желудочковых аритмий» </w:t>
            </w:r>
            <w:r w:rsidRPr="009E6F36">
              <w:rPr>
                <w:b/>
              </w:rPr>
              <w:t>К.м.н. Шлевков Н.Б.</w:t>
            </w:r>
          </w:p>
          <w:p w14:paraId="59B1D3C8" w14:textId="77777777" w:rsidR="00E53014" w:rsidRPr="009E6F36" w:rsidRDefault="00E53014" w:rsidP="00E53014">
            <w:pPr>
              <w:jc w:val="both"/>
            </w:pPr>
            <w:r>
              <w:rPr>
                <w:b/>
                <w:u w:val="single"/>
              </w:rPr>
              <w:t xml:space="preserve">23 </w:t>
            </w:r>
            <w:r w:rsidRPr="009E6F36">
              <w:rPr>
                <w:b/>
                <w:u w:val="single"/>
              </w:rPr>
              <w:t>марта, среда.</w:t>
            </w:r>
            <w:r w:rsidRPr="009E6F36">
              <w:rPr>
                <w:b/>
              </w:rPr>
              <w:t xml:space="preserve"> </w:t>
            </w:r>
            <w:r w:rsidRPr="009E6F36">
              <w:t xml:space="preserve"> </w:t>
            </w:r>
          </w:p>
          <w:p w14:paraId="16168DE1" w14:textId="77777777" w:rsidR="00E53014" w:rsidRPr="00DD6C84" w:rsidRDefault="00E53014" w:rsidP="00E53014">
            <w:pPr>
              <w:jc w:val="both"/>
              <w:rPr>
                <w:b/>
              </w:rPr>
            </w:pPr>
            <w:r>
              <w:t>09:30-10:15</w:t>
            </w:r>
            <w:r w:rsidRPr="009E6F36">
              <w:t xml:space="preserve"> </w:t>
            </w:r>
            <w:r w:rsidRPr="00DD6C84">
              <w:rPr>
                <w:b/>
              </w:rPr>
              <w:t>Лекция</w:t>
            </w:r>
            <w:r w:rsidRPr="00DD6C84">
              <w:t xml:space="preserve"> «Дифференциальная диагностика обмороков» </w:t>
            </w:r>
            <w:r w:rsidRPr="00DD6C84">
              <w:rPr>
                <w:b/>
              </w:rPr>
              <w:t>Д.м.н. Певзнер А.В.</w:t>
            </w:r>
          </w:p>
          <w:p w14:paraId="7A4DABA1" w14:textId="77777777" w:rsidR="00E53014" w:rsidRPr="00DD6C84" w:rsidRDefault="00E53014" w:rsidP="00E53014">
            <w:pPr>
              <w:jc w:val="both"/>
              <w:rPr>
                <w:b/>
              </w:rPr>
            </w:pPr>
            <w:r w:rsidRPr="00DD6C84">
              <w:t>10:25-11:10</w:t>
            </w:r>
            <w:r w:rsidRPr="00DD6C84">
              <w:rPr>
                <w:b/>
              </w:rPr>
              <w:t xml:space="preserve"> Лекция </w:t>
            </w:r>
            <w:r w:rsidRPr="00DD6C84">
              <w:t xml:space="preserve">«Проблемы дифференциального диагноза обморока и эпилептического припадка. Демонстрация клинических случаев» </w:t>
            </w:r>
            <w:r w:rsidRPr="00DD6C84">
              <w:rPr>
                <w:b/>
              </w:rPr>
              <w:t xml:space="preserve">Д.м.н. Певзнер А.В.        </w:t>
            </w:r>
          </w:p>
          <w:p w14:paraId="10BE36DA" w14:textId="77777777" w:rsidR="00E53014" w:rsidRPr="00DD6C84" w:rsidRDefault="00E53014" w:rsidP="00E53014">
            <w:pPr>
              <w:jc w:val="both"/>
              <w:rPr>
                <w:b/>
              </w:rPr>
            </w:pPr>
            <w:r w:rsidRPr="00DD6C84">
              <w:t xml:space="preserve">11:20-12:05 </w:t>
            </w:r>
            <w:r w:rsidRPr="00DD6C84">
              <w:rPr>
                <w:b/>
              </w:rPr>
              <w:t>Лекция</w:t>
            </w:r>
            <w:r w:rsidRPr="00DD6C84">
              <w:t xml:space="preserve"> «Лечение больных вазовагальными обмороками» </w:t>
            </w:r>
            <w:r w:rsidRPr="00DD6C84">
              <w:rPr>
                <w:b/>
              </w:rPr>
              <w:t>К.м.н. Кучинская Е.А.</w:t>
            </w:r>
          </w:p>
          <w:p w14:paraId="6C4B0A4E" w14:textId="77777777" w:rsidR="00E53014" w:rsidRPr="00DD6C84" w:rsidRDefault="00E53014" w:rsidP="00E53014">
            <w:pPr>
              <w:jc w:val="both"/>
              <w:rPr>
                <w:b/>
              </w:rPr>
            </w:pPr>
            <w:r w:rsidRPr="00DD6C84">
              <w:t>12:10-12:40</w:t>
            </w:r>
            <w:r w:rsidRPr="00DD6C84">
              <w:rPr>
                <w:b/>
              </w:rPr>
              <w:t xml:space="preserve"> Лекция «</w:t>
            </w:r>
            <w:r w:rsidRPr="00DD6C84">
              <w:t>Место электрокардиостимуляции в лечении больных вазовагальными обмороками»</w:t>
            </w:r>
            <w:r w:rsidRPr="00DD6C84">
              <w:rPr>
                <w:b/>
              </w:rPr>
              <w:t xml:space="preserve"> Д.м.н. Певзнер А.В.</w:t>
            </w:r>
          </w:p>
          <w:p w14:paraId="15D74C9F" w14:textId="77777777" w:rsidR="00E53014" w:rsidRPr="00DD6C84" w:rsidRDefault="00E53014" w:rsidP="00E53014">
            <w:pPr>
              <w:jc w:val="both"/>
              <w:rPr>
                <w:b/>
                <w:sz w:val="16"/>
                <w:szCs w:val="16"/>
              </w:rPr>
            </w:pPr>
            <w:r w:rsidRPr="00DD6C84">
              <w:rPr>
                <w:b/>
                <w:sz w:val="16"/>
                <w:szCs w:val="16"/>
              </w:rPr>
              <w:t xml:space="preserve">12:40-13:20 ПЕРЕРЫВ </w:t>
            </w:r>
          </w:p>
          <w:p w14:paraId="7FA33405" w14:textId="77777777" w:rsidR="00E53014" w:rsidRPr="00DD6C84" w:rsidRDefault="00E53014" w:rsidP="00E53014">
            <w:pPr>
              <w:jc w:val="both"/>
              <w:rPr>
                <w:b/>
              </w:rPr>
            </w:pPr>
            <w:r w:rsidRPr="00DD6C84">
              <w:t xml:space="preserve">13:20-14:05 </w:t>
            </w:r>
            <w:r w:rsidRPr="00DD6C84">
              <w:rPr>
                <w:b/>
              </w:rPr>
              <w:t xml:space="preserve">Лекция </w:t>
            </w:r>
            <w:r w:rsidRPr="00DD6C84">
              <w:t>«Ортостатическая гипотония как причина обмороков. Демонстрация клинического случая»»</w:t>
            </w:r>
            <w:r w:rsidRPr="00DD6C84">
              <w:rPr>
                <w:b/>
              </w:rPr>
              <w:t xml:space="preserve"> К.м.н. Кучинская Е.А.</w:t>
            </w:r>
          </w:p>
          <w:p w14:paraId="330F8FDD" w14:textId="77777777" w:rsidR="00E53014" w:rsidRPr="00DD6C84" w:rsidRDefault="00E53014" w:rsidP="00E53014">
            <w:pPr>
              <w:jc w:val="both"/>
            </w:pPr>
            <w:r w:rsidRPr="00DD6C84">
              <w:t xml:space="preserve">14:15-15:00 </w:t>
            </w:r>
            <w:r w:rsidRPr="00DD6C84">
              <w:rPr>
                <w:b/>
              </w:rPr>
              <w:t xml:space="preserve">Клинический разбор </w:t>
            </w:r>
            <w:r w:rsidRPr="00DD6C84">
              <w:t>«Обмороки при желудочковых тахиаритмиях. Демонстрация клинического случая»</w:t>
            </w:r>
            <w:r w:rsidRPr="00DD6C84">
              <w:rPr>
                <w:b/>
              </w:rPr>
              <w:t xml:space="preserve"> К.м.н. Шлевков Н.Б.</w:t>
            </w:r>
          </w:p>
          <w:p w14:paraId="770EE86C" w14:textId="77777777" w:rsidR="00E53014" w:rsidRPr="00DD6C84" w:rsidRDefault="00E53014" w:rsidP="00E53014">
            <w:pPr>
              <w:jc w:val="both"/>
              <w:rPr>
                <w:b/>
              </w:rPr>
            </w:pPr>
            <w:r w:rsidRPr="00DD6C84">
              <w:t xml:space="preserve">15:10-15:55 </w:t>
            </w:r>
            <w:r w:rsidRPr="00DD6C84">
              <w:rPr>
                <w:b/>
              </w:rPr>
              <w:t xml:space="preserve">Лекция </w:t>
            </w:r>
            <w:r w:rsidRPr="00DD6C84">
              <w:t xml:space="preserve">«Неотложная помощь при нарушениях ритма сердца» </w:t>
            </w:r>
            <w:r w:rsidRPr="00DD6C84">
              <w:rPr>
                <w:b/>
              </w:rPr>
              <w:t xml:space="preserve"> К.м.н. Миронов Н.Ю.</w:t>
            </w:r>
          </w:p>
          <w:p w14:paraId="11F780F5" w14:textId="77777777" w:rsidR="00E53014" w:rsidRPr="00DD6C84" w:rsidRDefault="00E53014" w:rsidP="00E53014">
            <w:pPr>
              <w:jc w:val="both"/>
              <w:rPr>
                <w:b/>
                <w:bCs/>
              </w:rPr>
            </w:pPr>
            <w:r w:rsidRPr="00DD6C84">
              <w:t>16:05-16:35</w:t>
            </w:r>
            <w:r w:rsidRPr="00DD6C84">
              <w:rPr>
                <w:b/>
              </w:rPr>
              <w:t xml:space="preserve"> </w:t>
            </w:r>
            <w:r w:rsidRPr="00DD6C84">
              <w:rPr>
                <w:b/>
                <w:bCs/>
              </w:rPr>
              <w:t xml:space="preserve">Лекция </w:t>
            </w:r>
            <w:r w:rsidRPr="00DD6C84">
              <w:rPr>
                <w:bCs/>
              </w:rPr>
              <w:t>«Сочетание трепетания и фибрилляции предсердий. Особенности диагностики и лечения»</w:t>
            </w:r>
            <w:r w:rsidRPr="00DD6C84">
              <w:rPr>
                <w:b/>
                <w:bCs/>
              </w:rPr>
              <w:t xml:space="preserve">  К.м.н. Новиков П.С.</w:t>
            </w:r>
          </w:p>
          <w:p w14:paraId="5F1AE515" w14:textId="77777777" w:rsidR="00E53014" w:rsidRPr="00DD6C84" w:rsidRDefault="00E53014" w:rsidP="00E53014">
            <w:pPr>
              <w:jc w:val="both"/>
              <w:rPr>
                <w:b/>
                <w:u w:val="single"/>
              </w:rPr>
            </w:pPr>
          </w:p>
          <w:p w14:paraId="25D34BAB" w14:textId="77777777" w:rsidR="00E53014" w:rsidRPr="00DD6C84" w:rsidRDefault="00E53014" w:rsidP="00E53014">
            <w:pPr>
              <w:jc w:val="both"/>
            </w:pPr>
            <w:r>
              <w:rPr>
                <w:b/>
                <w:u w:val="single"/>
              </w:rPr>
              <w:t>24</w:t>
            </w:r>
            <w:r w:rsidRPr="00DD6C84">
              <w:rPr>
                <w:b/>
                <w:u w:val="single"/>
              </w:rPr>
              <w:t xml:space="preserve">  марта, четверг.</w:t>
            </w:r>
            <w:r w:rsidRPr="00DD6C84">
              <w:t xml:space="preserve"> </w:t>
            </w:r>
          </w:p>
          <w:p w14:paraId="360AAE52" w14:textId="77777777" w:rsidR="00E53014" w:rsidRPr="00DD6C84" w:rsidRDefault="00E53014" w:rsidP="00E53014">
            <w:pPr>
              <w:jc w:val="both"/>
              <w:rPr>
                <w:b/>
              </w:rPr>
            </w:pPr>
            <w:r w:rsidRPr="00DD6C84">
              <w:rPr>
                <w:bCs/>
              </w:rPr>
              <w:t>09:30-10:15</w:t>
            </w:r>
            <w:r w:rsidRPr="00DD6C84">
              <w:rPr>
                <w:b/>
              </w:rPr>
              <w:t xml:space="preserve"> Лекция </w:t>
            </w:r>
            <w:r w:rsidRPr="00DD6C84">
              <w:t>«Мерцательная аритмия: вопросы патогенеза, клиническая значимость, стратегии лечения. Часть 1».</w:t>
            </w:r>
            <w:r w:rsidRPr="00DD6C84">
              <w:rPr>
                <w:b/>
              </w:rPr>
              <w:t xml:space="preserve">  Проф. Голицын С.П.</w:t>
            </w:r>
          </w:p>
          <w:p w14:paraId="52CE5967" w14:textId="77777777" w:rsidR="00E53014" w:rsidRPr="00DD6C84" w:rsidRDefault="00E53014" w:rsidP="00E53014">
            <w:pPr>
              <w:jc w:val="both"/>
              <w:rPr>
                <w:b/>
              </w:rPr>
            </w:pPr>
            <w:r w:rsidRPr="00DD6C84">
              <w:t>10:25 – 11:10</w:t>
            </w:r>
            <w:r w:rsidRPr="00DD6C84">
              <w:rPr>
                <w:b/>
              </w:rPr>
              <w:t xml:space="preserve"> Лекция </w:t>
            </w:r>
            <w:r w:rsidRPr="00DD6C84">
              <w:t>«Мерцательная аритмия: вопросы патогенеза, клиническая значимость, стратегии лечения. Часть 2».</w:t>
            </w:r>
            <w:r w:rsidRPr="00DD6C84">
              <w:rPr>
                <w:b/>
              </w:rPr>
              <w:t xml:space="preserve">  Проф. Голицын С.П.</w:t>
            </w:r>
          </w:p>
          <w:p w14:paraId="5148A78C" w14:textId="77777777" w:rsidR="00E53014" w:rsidRPr="00DD6C84" w:rsidRDefault="00E53014" w:rsidP="00E53014">
            <w:pPr>
              <w:jc w:val="both"/>
            </w:pPr>
            <w:r w:rsidRPr="00DD6C84">
              <w:t xml:space="preserve">11:20 – 12:05 </w:t>
            </w:r>
            <w:r w:rsidRPr="00DD6C84">
              <w:rPr>
                <w:b/>
              </w:rPr>
              <w:t xml:space="preserve">Лекция </w:t>
            </w:r>
            <w:r w:rsidRPr="00DD6C84">
              <w:t xml:space="preserve">«Катетерная и хирургическая аблации при фибрилляции предсердий» </w:t>
            </w:r>
            <w:r w:rsidRPr="00DD6C84">
              <w:rPr>
                <w:b/>
              </w:rPr>
              <w:t>Д.м.н. Майков Е.Б.</w:t>
            </w:r>
            <w:r w:rsidRPr="00DD6C84">
              <w:t xml:space="preserve"> </w:t>
            </w:r>
          </w:p>
          <w:p w14:paraId="6B508B9C" w14:textId="77777777" w:rsidR="00E53014" w:rsidRPr="00DD6C84" w:rsidRDefault="00E53014" w:rsidP="00E53014">
            <w:pPr>
              <w:jc w:val="both"/>
              <w:rPr>
                <w:b/>
                <w:sz w:val="16"/>
                <w:szCs w:val="16"/>
              </w:rPr>
            </w:pPr>
            <w:r w:rsidRPr="00DD6C84">
              <w:rPr>
                <w:b/>
                <w:sz w:val="16"/>
                <w:szCs w:val="16"/>
              </w:rPr>
              <w:t>12:05-12:45 ПЕРЕРЫВ</w:t>
            </w:r>
          </w:p>
          <w:p w14:paraId="0C08D324" w14:textId="77777777" w:rsidR="00E53014" w:rsidRPr="00DD6C84" w:rsidRDefault="00E53014" w:rsidP="00E53014">
            <w:pPr>
              <w:jc w:val="both"/>
              <w:rPr>
                <w:b/>
              </w:rPr>
            </w:pPr>
            <w:r w:rsidRPr="00DD6C84">
              <w:t>12:45-13:15</w:t>
            </w:r>
            <w:r w:rsidRPr="00DD6C84">
              <w:rPr>
                <w:b/>
              </w:rPr>
              <w:t xml:space="preserve"> Лекция </w:t>
            </w:r>
            <w:r w:rsidRPr="00DD6C84">
              <w:t xml:space="preserve">«Антиаритмический препарат или катетерная аблация? Рациональный выбор» </w:t>
            </w:r>
            <w:r w:rsidRPr="00DD6C84">
              <w:rPr>
                <w:b/>
              </w:rPr>
              <w:t>Д.м.н. Майков Е.Б.</w:t>
            </w:r>
          </w:p>
          <w:p w14:paraId="4998BC1B" w14:textId="77777777" w:rsidR="00E53014" w:rsidRPr="00DD6C84" w:rsidRDefault="00E53014" w:rsidP="00E53014">
            <w:pPr>
              <w:jc w:val="both"/>
              <w:rPr>
                <w:b/>
              </w:rPr>
            </w:pPr>
            <w:r w:rsidRPr="00DD6C84">
              <w:t xml:space="preserve">13:25-14:10 </w:t>
            </w:r>
            <w:r w:rsidRPr="00DD6C84">
              <w:rPr>
                <w:b/>
              </w:rPr>
              <w:t>Лекция</w:t>
            </w:r>
            <w:r w:rsidRPr="00DD6C84">
              <w:t xml:space="preserve"> </w:t>
            </w:r>
            <w:r w:rsidRPr="00DD6C84">
              <w:rPr>
                <w:b/>
              </w:rPr>
              <w:t>«</w:t>
            </w:r>
            <w:r w:rsidRPr="00DD6C84">
              <w:rPr>
                <w:bCs/>
              </w:rPr>
              <w:t xml:space="preserve">Зачем больному с мерцательной аритмией антикоагулянтная терапия? Профилактика инсульта» </w:t>
            </w:r>
            <w:r w:rsidRPr="00DD6C84">
              <w:rPr>
                <w:b/>
              </w:rPr>
              <w:t>Проф. Панченко Е.П.</w:t>
            </w:r>
            <w:r w:rsidRPr="00DD6C84">
              <w:t xml:space="preserve"> </w:t>
            </w:r>
          </w:p>
          <w:p w14:paraId="03754236" w14:textId="77777777" w:rsidR="00E53014" w:rsidRPr="00DD6C84" w:rsidRDefault="00E53014" w:rsidP="00E53014">
            <w:pPr>
              <w:jc w:val="both"/>
              <w:rPr>
                <w:b/>
                <w:sz w:val="16"/>
                <w:szCs w:val="16"/>
              </w:rPr>
            </w:pPr>
            <w:r w:rsidRPr="00DD6C84">
              <w:t xml:space="preserve">14:20-15:05 </w:t>
            </w:r>
            <w:r w:rsidRPr="00DD6C84">
              <w:rPr>
                <w:b/>
              </w:rPr>
              <w:t>Лекция «</w:t>
            </w:r>
            <w:r w:rsidRPr="00DD6C84">
              <w:rPr>
                <w:bCs/>
              </w:rPr>
              <w:t>Зачем больному с мерцательной аритмией антикоагулянтная терапия? Антитромботическая терапия при кардиоверсии»</w:t>
            </w:r>
            <w:r w:rsidRPr="00DD6C84">
              <w:rPr>
                <w:b/>
              </w:rPr>
              <w:t xml:space="preserve"> Проф. Панченко Е.П.</w:t>
            </w:r>
          </w:p>
          <w:p w14:paraId="4479C265" w14:textId="77777777" w:rsidR="00E53014" w:rsidRPr="00DD6C84" w:rsidRDefault="00E53014" w:rsidP="00E53014">
            <w:pPr>
              <w:jc w:val="both"/>
            </w:pPr>
            <w:r w:rsidRPr="00DD6C84">
              <w:t>15:15-15:35</w:t>
            </w:r>
            <w:r w:rsidRPr="00DD6C84">
              <w:rPr>
                <w:b/>
              </w:rPr>
              <w:t xml:space="preserve"> Семинар </w:t>
            </w:r>
            <w:r w:rsidRPr="00DD6C84">
              <w:t>«Проведение плановой кардиоверсии пациенту с персистирующей формой фибрилляции предсердий»</w:t>
            </w:r>
            <w:r w:rsidRPr="00DD6C84">
              <w:rPr>
                <w:b/>
              </w:rPr>
              <w:t xml:space="preserve"> К.м.н. </w:t>
            </w:r>
            <w:r>
              <w:rPr>
                <w:b/>
              </w:rPr>
              <w:t>Логинова А.И.</w:t>
            </w:r>
            <w:r w:rsidRPr="00DD6C84">
              <w:t xml:space="preserve"> </w:t>
            </w:r>
          </w:p>
          <w:p w14:paraId="0E23800D" w14:textId="77777777" w:rsidR="00E53014" w:rsidRPr="00DD6C84" w:rsidRDefault="00E53014" w:rsidP="00E53014">
            <w:pPr>
              <w:jc w:val="both"/>
              <w:rPr>
                <w:b/>
              </w:rPr>
            </w:pPr>
            <w:r w:rsidRPr="00DD6C84">
              <w:t xml:space="preserve">15:40-16:00 </w:t>
            </w:r>
            <w:r w:rsidRPr="00DD6C84">
              <w:rPr>
                <w:b/>
              </w:rPr>
              <w:t>Клинический разбор</w:t>
            </w:r>
            <w:r w:rsidRPr="00DD6C84">
              <w:t xml:space="preserve"> «</w:t>
            </w:r>
            <w:r w:rsidRPr="00DD6C84">
              <w:rPr>
                <w:color w:val="222222"/>
                <w:shd w:val="clear" w:color="auto" w:fill="FFFFFF"/>
              </w:rPr>
              <w:t>Восстановление синусового ритма при персистирующей фибрилляции предсердий у пациентов с избыточной массой тела. Электрическая или медикаментозная кардиоверсия?</w:t>
            </w:r>
            <w:r w:rsidRPr="00DD6C84">
              <w:t xml:space="preserve">» </w:t>
            </w:r>
            <w:r w:rsidRPr="00DD6C84">
              <w:rPr>
                <w:b/>
              </w:rPr>
              <w:t>К.м.н. Малкина Т.А.</w:t>
            </w:r>
          </w:p>
          <w:p w14:paraId="02F420A8" w14:textId="77777777" w:rsidR="00E53014" w:rsidRPr="00872A73" w:rsidRDefault="00E53014" w:rsidP="00E53014">
            <w:pPr>
              <w:jc w:val="both"/>
              <w:rPr>
                <w:b/>
              </w:rPr>
            </w:pPr>
            <w:r w:rsidRPr="00DD6C84">
              <w:t xml:space="preserve">16:10-16:55 </w:t>
            </w:r>
            <w:r w:rsidRPr="00DD6C84">
              <w:rPr>
                <w:b/>
              </w:rPr>
              <w:t>Клинический разбор</w:t>
            </w:r>
            <w:r w:rsidRPr="00DD6C84">
              <w:t xml:space="preserve"> «Фибрилляция предсердий</w:t>
            </w:r>
            <w:r w:rsidRPr="00A84C44">
              <w:t xml:space="preserve"> у больного с синдромом Бругада» </w:t>
            </w:r>
            <w:r w:rsidRPr="00A84C44">
              <w:rPr>
                <w:b/>
              </w:rPr>
              <w:t>К.м.н. Миронов Н.Ю.</w:t>
            </w:r>
          </w:p>
          <w:p w14:paraId="6A958DC4" w14:textId="77777777" w:rsidR="00E53014" w:rsidRPr="009E6F36" w:rsidRDefault="00E53014" w:rsidP="00E53014">
            <w:pPr>
              <w:jc w:val="both"/>
              <w:rPr>
                <w:b/>
                <w:u w:val="single"/>
              </w:rPr>
            </w:pPr>
            <w:r>
              <w:rPr>
                <w:b/>
                <w:u w:val="single"/>
              </w:rPr>
              <w:t xml:space="preserve">25 </w:t>
            </w:r>
            <w:r w:rsidRPr="009E6F36">
              <w:rPr>
                <w:b/>
                <w:u w:val="single"/>
              </w:rPr>
              <w:t>марта, пятница.</w:t>
            </w:r>
            <w:r w:rsidRPr="009E6F36">
              <w:rPr>
                <w:b/>
                <w:i/>
              </w:rPr>
              <w:t xml:space="preserve"> </w:t>
            </w:r>
          </w:p>
          <w:p w14:paraId="066C9604" w14:textId="77777777" w:rsidR="00E53014" w:rsidRDefault="00E53014" w:rsidP="00E53014">
            <w:pPr>
              <w:jc w:val="both"/>
              <w:rPr>
                <w:b/>
              </w:rPr>
            </w:pPr>
            <w:r>
              <w:rPr>
                <w:bCs/>
              </w:rPr>
              <w:t>10:00-10</w:t>
            </w:r>
            <w:r w:rsidRPr="009E6F36">
              <w:rPr>
                <w:bCs/>
              </w:rPr>
              <w:t>:</w:t>
            </w:r>
            <w:r>
              <w:rPr>
                <w:bCs/>
              </w:rPr>
              <w:t>45</w:t>
            </w:r>
            <w:r w:rsidRPr="009E6F36">
              <w:rPr>
                <w:b/>
              </w:rPr>
              <w:t xml:space="preserve"> Лекция </w:t>
            </w:r>
            <w:r w:rsidRPr="009E6F36">
              <w:t>«</w:t>
            </w:r>
            <w:r>
              <w:t>Этиология, патогенез, клинические проявления, основы диагностики и лечения нарушений дыхания во сне</w:t>
            </w:r>
            <w:r w:rsidRPr="009E6F36">
              <w:t xml:space="preserve">» </w:t>
            </w:r>
            <w:r>
              <w:rPr>
                <w:b/>
              </w:rPr>
              <w:t>К.м.н. Елфимова Е.М.</w:t>
            </w:r>
          </w:p>
          <w:p w14:paraId="0EC3BA99" w14:textId="77777777" w:rsidR="00E53014" w:rsidRDefault="00E53014" w:rsidP="00E53014">
            <w:pPr>
              <w:jc w:val="both"/>
              <w:rPr>
                <w:b/>
              </w:rPr>
            </w:pPr>
            <w:r w:rsidRPr="00E16B86">
              <w:t>10:5</w:t>
            </w:r>
            <w:r>
              <w:t>0</w:t>
            </w:r>
            <w:r w:rsidRPr="00E16B86">
              <w:t>-11:2</w:t>
            </w:r>
            <w:r>
              <w:t>0</w:t>
            </w:r>
            <w:r>
              <w:rPr>
                <w:b/>
              </w:rPr>
              <w:t xml:space="preserve"> </w:t>
            </w:r>
            <w:r w:rsidRPr="00E16B86">
              <w:rPr>
                <w:b/>
              </w:rPr>
              <w:t xml:space="preserve"> </w:t>
            </w:r>
            <w:r w:rsidRPr="009E6F36">
              <w:rPr>
                <w:b/>
              </w:rPr>
              <w:t xml:space="preserve">Лекция </w:t>
            </w:r>
            <w:r>
              <w:rPr>
                <w:b/>
              </w:rPr>
              <w:t>«</w:t>
            </w:r>
            <w:r w:rsidRPr="008D0F25">
              <w:t xml:space="preserve">Нарушения ритма и проводимости сердца у больных с синдромом обструктивного апноэ во время сна» </w:t>
            </w:r>
            <w:r>
              <w:rPr>
                <w:b/>
              </w:rPr>
              <w:t>Д.м.н. Певзнер А.В.</w:t>
            </w:r>
          </w:p>
          <w:p w14:paraId="05DA3A54" w14:textId="77777777" w:rsidR="00E53014" w:rsidRPr="009E6F36" w:rsidRDefault="00E53014" w:rsidP="00E53014">
            <w:pPr>
              <w:jc w:val="both"/>
              <w:rPr>
                <w:b/>
              </w:rPr>
            </w:pPr>
            <w:r w:rsidRPr="00E16B86">
              <w:t>11:3</w:t>
            </w:r>
            <w:r>
              <w:t>0</w:t>
            </w:r>
            <w:r w:rsidRPr="00E16B86">
              <w:t>-12:</w:t>
            </w:r>
            <w:r>
              <w:t>15</w:t>
            </w:r>
            <w:r>
              <w:rPr>
                <w:b/>
              </w:rPr>
              <w:t xml:space="preserve"> </w:t>
            </w:r>
            <w:r w:rsidRPr="009E6F36">
              <w:rPr>
                <w:b/>
              </w:rPr>
              <w:t xml:space="preserve">Лекция </w:t>
            </w:r>
            <w:r w:rsidRPr="009E6F36">
              <w:t xml:space="preserve">«Показания к имплантации ЭКС и выбор оптимального режима постоянной электрокардиостимуляции»  </w:t>
            </w:r>
            <w:r w:rsidRPr="009E6F36">
              <w:rPr>
                <w:b/>
              </w:rPr>
              <w:t>К.м.н. Киктев В.Г.</w:t>
            </w:r>
          </w:p>
          <w:p w14:paraId="1FFC6B94" w14:textId="77777777" w:rsidR="00E53014" w:rsidRPr="009E6F36" w:rsidRDefault="00E53014" w:rsidP="00E53014">
            <w:pPr>
              <w:jc w:val="both"/>
              <w:rPr>
                <w:b/>
                <w:sz w:val="16"/>
                <w:szCs w:val="16"/>
              </w:rPr>
            </w:pPr>
            <w:r w:rsidRPr="009E6F36">
              <w:rPr>
                <w:b/>
                <w:sz w:val="16"/>
                <w:szCs w:val="16"/>
              </w:rPr>
              <w:t>1</w:t>
            </w:r>
            <w:r>
              <w:rPr>
                <w:b/>
                <w:sz w:val="16"/>
                <w:szCs w:val="16"/>
              </w:rPr>
              <w:t>2</w:t>
            </w:r>
            <w:r w:rsidRPr="009E6F36">
              <w:rPr>
                <w:b/>
                <w:sz w:val="16"/>
                <w:szCs w:val="16"/>
              </w:rPr>
              <w:t>:</w:t>
            </w:r>
            <w:r>
              <w:rPr>
                <w:b/>
                <w:sz w:val="16"/>
                <w:szCs w:val="16"/>
              </w:rPr>
              <w:t>15</w:t>
            </w:r>
            <w:r w:rsidRPr="009E6F36">
              <w:rPr>
                <w:b/>
                <w:sz w:val="16"/>
                <w:szCs w:val="16"/>
              </w:rPr>
              <w:t>-1</w:t>
            </w:r>
            <w:r>
              <w:rPr>
                <w:b/>
                <w:sz w:val="16"/>
                <w:szCs w:val="16"/>
              </w:rPr>
              <w:t>2</w:t>
            </w:r>
            <w:r w:rsidRPr="009E6F36">
              <w:rPr>
                <w:b/>
                <w:sz w:val="16"/>
                <w:szCs w:val="16"/>
              </w:rPr>
              <w:t>:</w:t>
            </w:r>
            <w:r>
              <w:rPr>
                <w:b/>
                <w:sz w:val="16"/>
                <w:szCs w:val="16"/>
              </w:rPr>
              <w:t>45</w:t>
            </w:r>
            <w:r w:rsidRPr="009E6F36">
              <w:rPr>
                <w:b/>
                <w:sz w:val="16"/>
                <w:szCs w:val="16"/>
              </w:rPr>
              <w:t xml:space="preserve"> ПЕРЕРЫВ</w:t>
            </w:r>
          </w:p>
          <w:p w14:paraId="31B7D60C" w14:textId="77777777" w:rsidR="00E53014" w:rsidRPr="009E6F36" w:rsidRDefault="00E53014" w:rsidP="00E53014">
            <w:pPr>
              <w:jc w:val="both"/>
              <w:rPr>
                <w:b/>
              </w:rPr>
            </w:pPr>
            <w:r>
              <w:rPr>
                <w:b/>
              </w:rPr>
              <w:t xml:space="preserve">12:45-13:30 </w:t>
            </w:r>
            <w:r w:rsidRPr="009E6F36">
              <w:rPr>
                <w:b/>
              </w:rPr>
              <w:t xml:space="preserve">Лекция </w:t>
            </w:r>
            <w:r w:rsidRPr="009E6F36">
              <w:t xml:space="preserve">«Неинвазивные методы диагностики в выработке показаний к имплантации ЭКС» </w:t>
            </w:r>
            <w:r w:rsidRPr="009E6F36">
              <w:rPr>
                <w:b/>
              </w:rPr>
              <w:t>К.м.н. Соколов С.Ф.</w:t>
            </w:r>
          </w:p>
          <w:p w14:paraId="749B568F" w14:textId="77777777" w:rsidR="00E53014" w:rsidRPr="009E6F36" w:rsidRDefault="00E53014" w:rsidP="00E53014">
            <w:pPr>
              <w:jc w:val="both"/>
              <w:rPr>
                <w:b/>
              </w:rPr>
            </w:pPr>
            <w:r>
              <w:t>13</w:t>
            </w:r>
            <w:r w:rsidRPr="009E6F36">
              <w:t>:</w:t>
            </w:r>
            <w:r>
              <w:t>40</w:t>
            </w:r>
            <w:r w:rsidRPr="009E6F36">
              <w:t>-1</w:t>
            </w:r>
            <w:r>
              <w:t>4</w:t>
            </w:r>
            <w:r w:rsidRPr="009E6F36">
              <w:t>:</w:t>
            </w:r>
            <w:r>
              <w:t>25</w:t>
            </w:r>
            <w:r w:rsidRPr="009E6F36">
              <w:rPr>
                <w:b/>
              </w:rPr>
              <w:t xml:space="preserve"> Лекция </w:t>
            </w:r>
            <w:r w:rsidRPr="009E6F36">
              <w:t xml:space="preserve">«ЭКГ-проявления нормальной работы ЭКС» </w:t>
            </w:r>
            <w:r>
              <w:t xml:space="preserve"> </w:t>
            </w:r>
            <w:r w:rsidRPr="009E6F36">
              <w:rPr>
                <w:b/>
                <w:bCs/>
              </w:rPr>
              <w:t xml:space="preserve">К.м.н. </w:t>
            </w:r>
            <w:r w:rsidRPr="009E6F36">
              <w:rPr>
                <w:b/>
              </w:rPr>
              <w:t>Малкина Т.А.</w:t>
            </w:r>
          </w:p>
          <w:p w14:paraId="0654A1BE" w14:textId="77777777" w:rsidR="00E53014" w:rsidRPr="009E6F36" w:rsidRDefault="00E53014" w:rsidP="00E53014">
            <w:pPr>
              <w:jc w:val="both"/>
              <w:rPr>
                <w:b/>
                <w:bCs/>
              </w:rPr>
            </w:pPr>
            <w:r w:rsidRPr="009E6F36">
              <w:lastRenderedPageBreak/>
              <w:t>1</w:t>
            </w:r>
            <w:r>
              <w:t>4</w:t>
            </w:r>
            <w:r w:rsidRPr="009E6F36">
              <w:t>:</w:t>
            </w:r>
            <w:r>
              <w:t>35</w:t>
            </w:r>
            <w:r w:rsidRPr="009E6F36">
              <w:t>-1</w:t>
            </w:r>
            <w:r>
              <w:t>5</w:t>
            </w:r>
            <w:r w:rsidRPr="009E6F36">
              <w:t>:</w:t>
            </w:r>
            <w:r>
              <w:t>20</w:t>
            </w:r>
            <w:r w:rsidRPr="009E6F36">
              <w:t xml:space="preserve"> </w:t>
            </w:r>
            <w:r w:rsidRPr="009E6F36">
              <w:rPr>
                <w:b/>
              </w:rPr>
              <w:t xml:space="preserve">Лекция  </w:t>
            </w:r>
            <w:r w:rsidRPr="009E6F36">
              <w:t>«Принципы диагностики нарушения функций ЭКС и их коррекция»</w:t>
            </w:r>
            <w:r w:rsidRPr="009E6F36">
              <w:rPr>
                <w:b/>
              </w:rPr>
              <w:t xml:space="preserve"> К.м.н. Киктев В.Г</w:t>
            </w:r>
          </w:p>
          <w:p w14:paraId="77CD97D0" w14:textId="77777777" w:rsidR="00E53014" w:rsidRPr="009E6F36" w:rsidRDefault="00E53014" w:rsidP="00E53014">
            <w:pPr>
              <w:jc w:val="both"/>
              <w:rPr>
                <w:b/>
              </w:rPr>
            </w:pPr>
            <w:r w:rsidRPr="009E6F36">
              <w:rPr>
                <w:bCs/>
              </w:rPr>
              <w:t>1</w:t>
            </w:r>
            <w:r>
              <w:rPr>
                <w:bCs/>
              </w:rPr>
              <w:t>5</w:t>
            </w:r>
            <w:r w:rsidRPr="009E6F36">
              <w:rPr>
                <w:bCs/>
              </w:rPr>
              <w:t>:</w:t>
            </w:r>
            <w:r>
              <w:rPr>
                <w:bCs/>
              </w:rPr>
              <w:t>30</w:t>
            </w:r>
            <w:r w:rsidRPr="009E6F36">
              <w:rPr>
                <w:bCs/>
              </w:rPr>
              <w:t>-1</w:t>
            </w:r>
            <w:r>
              <w:rPr>
                <w:bCs/>
              </w:rPr>
              <w:t>6</w:t>
            </w:r>
            <w:r w:rsidRPr="009E6F36">
              <w:rPr>
                <w:bCs/>
              </w:rPr>
              <w:t>:</w:t>
            </w:r>
            <w:r>
              <w:rPr>
                <w:bCs/>
              </w:rPr>
              <w:t>3</w:t>
            </w:r>
            <w:r w:rsidRPr="009E6F36">
              <w:rPr>
                <w:bCs/>
              </w:rPr>
              <w:t>0</w:t>
            </w:r>
            <w:r w:rsidRPr="009E6F36">
              <w:rPr>
                <w:b/>
              </w:rPr>
              <w:t xml:space="preserve"> Круглый стол. Актуальные вопросы диагностики и лечения нарушений ритма сердца. </w:t>
            </w:r>
          </w:p>
          <w:p w14:paraId="3E1300E2" w14:textId="65B14FF7" w:rsidR="00016A7E" w:rsidRPr="009E6F36" w:rsidRDefault="00016A7E" w:rsidP="00016A7E">
            <w:pPr>
              <w:jc w:val="both"/>
            </w:pPr>
          </w:p>
          <w:tbl>
            <w:tblPr>
              <w:tblW w:w="0" w:type="auto"/>
              <w:tblLayout w:type="fixed"/>
              <w:tblLook w:val="0000" w:firstRow="0" w:lastRow="0" w:firstColumn="0" w:lastColumn="0" w:noHBand="0" w:noVBand="0"/>
            </w:tblPr>
            <w:tblGrid>
              <w:gridCol w:w="7374"/>
            </w:tblGrid>
            <w:tr w:rsidR="00016A7E" w:rsidRPr="009E6F36" w14:paraId="304C728F" w14:textId="77777777" w:rsidTr="00290B88">
              <w:tc>
                <w:tcPr>
                  <w:tcW w:w="7374" w:type="dxa"/>
                </w:tcPr>
                <w:p w14:paraId="7A15C5A6" w14:textId="77777777" w:rsidR="00016A7E" w:rsidRPr="009E6F36" w:rsidRDefault="00016A7E" w:rsidP="00016A7E">
                  <w:pPr>
                    <w:keepNext/>
                    <w:jc w:val="both"/>
                    <w:outlineLvl w:val="2"/>
                    <w:rPr>
                      <w:b/>
                      <w:bCs/>
                      <w:u w:val="single"/>
                    </w:rPr>
                  </w:pPr>
                  <w:r w:rsidRPr="009E6F36">
                    <w:rPr>
                      <w:b/>
                      <w:bCs/>
                      <w:u w:val="single"/>
                    </w:rPr>
                    <w:t>Лекции читают:</w:t>
                  </w:r>
                </w:p>
              </w:tc>
            </w:tr>
            <w:tr w:rsidR="00016A7E" w:rsidRPr="009E6F36" w14:paraId="42F1CFDE" w14:textId="77777777" w:rsidTr="00290B88">
              <w:tc>
                <w:tcPr>
                  <w:tcW w:w="7374" w:type="dxa"/>
                </w:tcPr>
                <w:p w14:paraId="7FD39829" w14:textId="77777777" w:rsidR="00016A7E" w:rsidRPr="009E6F36" w:rsidRDefault="00016A7E" w:rsidP="00016A7E">
                  <w:pPr>
                    <w:jc w:val="both"/>
                  </w:pPr>
                  <w:r w:rsidRPr="009E6F36">
                    <w:t xml:space="preserve">Руководитель отдела клинической электрофизиологии, профессор </w:t>
                  </w:r>
                </w:p>
                <w:p w14:paraId="73815048" w14:textId="77777777" w:rsidR="00016A7E" w:rsidRPr="009E6F36" w:rsidRDefault="00016A7E" w:rsidP="00016A7E">
                  <w:pPr>
                    <w:jc w:val="both"/>
                  </w:pPr>
                  <w:r w:rsidRPr="009E6F36">
                    <w:t>Голицын Сергей Павлович;</w:t>
                  </w:r>
                </w:p>
              </w:tc>
            </w:tr>
            <w:tr w:rsidR="00016A7E" w:rsidRPr="009E6F36" w14:paraId="01DCECE8" w14:textId="77777777" w:rsidTr="00290B88">
              <w:trPr>
                <w:trHeight w:val="570"/>
              </w:trPr>
              <w:tc>
                <w:tcPr>
                  <w:tcW w:w="7374" w:type="dxa"/>
                </w:tcPr>
                <w:p w14:paraId="51C05F46" w14:textId="77777777" w:rsidR="00016A7E" w:rsidRPr="009E6F36" w:rsidRDefault="00016A7E" w:rsidP="00016A7E">
                  <w:pPr>
                    <w:jc w:val="both"/>
                  </w:pPr>
                  <w:r w:rsidRPr="009E6F36">
                    <w:t xml:space="preserve">Руководитель </w:t>
                  </w:r>
                  <w:r>
                    <w:t>отдела клинических проблем</w:t>
                  </w:r>
                  <w:r w:rsidRPr="009E6F36">
                    <w:t xml:space="preserve"> атеротромбоза, профессор </w:t>
                  </w:r>
                </w:p>
                <w:p w14:paraId="5C13E249" w14:textId="77777777" w:rsidR="00016A7E" w:rsidRPr="009E6F36" w:rsidRDefault="00016A7E" w:rsidP="00016A7E">
                  <w:pPr>
                    <w:jc w:val="both"/>
                  </w:pPr>
                  <w:r w:rsidRPr="009E6F36">
                    <w:t>Панченко Елизавета Павловна</w:t>
                  </w:r>
                </w:p>
              </w:tc>
            </w:tr>
            <w:tr w:rsidR="00016A7E" w:rsidRPr="009E6F36" w14:paraId="28DAECA6" w14:textId="77777777" w:rsidTr="00290B88">
              <w:tc>
                <w:tcPr>
                  <w:tcW w:w="7374" w:type="dxa"/>
                </w:tcPr>
                <w:p w14:paraId="1379205B" w14:textId="77777777" w:rsidR="00016A7E" w:rsidRPr="009E6F36" w:rsidRDefault="00016A7E" w:rsidP="00016A7E">
                  <w:pPr>
                    <w:jc w:val="both"/>
                    <w:rPr>
                      <w:u w:val="single"/>
                    </w:rPr>
                  </w:pPr>
                  <w:r w:rsidRPr="009E6F36">
                    <w:rPr>
                      <w:u w:val="single"/>
                    </w:rPr>
                    <w:t>Сотрудники отдела клинической электрофизиологии</w:t>
                  </w:r>
                </w:p>
              </w:tc>
            </w:tr>
            <w:tr w:rsidR="00016A7E" w:rsidRPr="009E6F36" w14:paraId="5D11B5F1" w14:textId="77777777" w:rsidTr="00290B88">
              <w:tc>
                <w:tcPr>
                  <w:tcW w:w="7374" w:type="dxa"/>
                </w:tcPr>
                <w:p w14:paraId="71B55F83" w14:textId="77777777" w:rsidR="00016A7E" w:rsidRPr="009E6F36" w:rsidRDefault="00016A7E" w:rsidP="00016A7E">
                  <w:pPr>
                    <w:jc w:val="both"/>
                  </w:pPr>
                  <w:r>
                    <w:t>Заведующая</w:t>
                  </w:r>
                  <w:r w:rsidRPr="009E6F36">
                    <w:t xml:space="preserve"> отделением, </w:t>
                  </w:r>
                </w:p>
                <w:p w14:paraId="561E222B" w14:textId="77777777" w:rsidR="00016A7E" w:rsidRPr="009E6F36" w:rsidRDefault="00016A7E" w:rsidP="00016A7E">
                  <w:pPr>
                    <w:jc w:val="both"/>
                    <w:rPr>
                      <w:b/>
                      <w:u w:val="single"/>
                    </w:rPr>
                  </w:pPr>
                  <w:r w:rsidRPr="009E6F36">
                    <w:t xml:space="preserve">к.м.н. </w:t>
                  </w:r>
                  <w:r>
                    <w:t>Миронова Наталья Александровна</w:t>
                  </w:r>
                  <w:r w:rsidRPr="009E6F36">
                    <w:t>;</w:t>
                  </w:r>
                </w:p>
              </w:tc>
            </w:tr>
            <w:tr w:rsidR="00016A7E" w:rsidRPr="009E6F36" w14:paraId="75649477" w14:textId="77777777" w:rsidTr="00290B88">
              <w:tc>
                <w:tcPr>
                  <w:tcW w:w="7374" w:type="dxa"/>
                </w:tcPr>
                <w:p w14:paraId="0B7DD517" w14:textId="77777777" w:rsidR="00016A7E" w:rsidRPr="009E6F36" w:rsidRDefault="00016A7E" w:rsidP="00016A7E">
                  <w:pPr>
                    <w:jc w:val="both"/>
                    <w:rPr>
                      <w:u w:val="single"/>
                    </w:rPr>
                  </w:pPr>
                  <w:r w:rsidRPr="009E6F36">
                    <w:t xml:space="preserve">в.н.с. Соколов Сергей Федорович; </w:t>
                  </w:r>
                </w:p>
              </w:tc>
            </w:tr>
            <w:tr w:rsidR="00016A7E" w:rsidRPr="009E6F36" w14:paraId="6147F336" w14:textId="77777777" w:rsidTr="00290B88">
              <w:tc>
                <w:tcPr>
                  <w:tcW w:w="7374" w:type="dxa"/>
                </w:tcPr>
                <w:p w14:paraId="2EA09384" w14:textId="77777777" w:rsidR="00016A7E" w:rsidRPr="009E6F36" w:rsidRDefault="00016A7E" w:rsidP="00016A7E">
                  <w:pPr>
                    <w:jc w:val="both"/>
                    <w:rPr>
                      <w:b/>
                      <w:u w:val="single"/>
                    </w:rPr>
                  </w:pPr>
                  <w:r w:rsidRPr="009E6F36">
                    <w:t>д.м.н. Певзнер Александр Викторович;</w:t>
                  </w:r>
                </w:p>
              </w:tc>
            </w:tr>
            <w:tr w:rsidR="00016A7E" w:rsidRPr="009E6F36" w14:paraId="5D1F32C0" w14:textId="77777777" w:rsidTr="00290B88">
              <w:tc>
                <w:tcPr>
                  <w:tcW w:w="7374" w:type="dxa"/>
                </w:tcPr>
                <w:p w14:paraId="204A4AAB" w14:textId="77777777" w:rsidR="00016A7E" w:rsidRPr="009E6F36" w:rsidRDefault="00016A7E" w:rsidP="00016A7E">
                  <w:pPr>
                    <w:jc w:val="both"/>
                    <w:rPr>
                      <w:b/>
                      <w:u w:val="single"/>
                    </w:rPr>
                  </w:pPr>
                  <w:r w:rsidRPr="009E6F36">
                    <w:t>д.м.н. Майков Евгений Борисович;</w:t>
                  </w:r>
                </w:p>
              </w:tc>
            </w:tr>
            <w:tr w:rsidR="00016A7E" w:rsidRPr="009E6F36" w14:paraId="5F4B7554" w14:textId="77777777" w:rsidTr="00290B88">
              <w:tc>
                <w:tcPr>
                  <w:tcW w:w="7374" w:type="dxa"/>
                </w:tcPr>
                <w:p w14:paraId="10EAC52C" w14:textId="77777777" w:rsidR="00016A7E" w:rsidRDefault="00016A7E" w:rsidP="00016A7E">
                  <w:pPr>
                    <w:jc w:val="both"/>
                  </w:pPr>
                  <w:r>
                    <w:t>к.м.н. Гупало Елена Михайловна</w:t>
                  </w:r>
                </w:p>
                <w:p w14:paraId="199ADF29" w14:textId="77777777" w:rsidR="00016A7E" w:rsidRDefault="00016A7E" w:rsidP="00016A7E">
                  <w:pPr>
                    <w:jc w:val="both"/>
                  </w:pPr>
                  <w:r w:rsidRPr="009E6F36">
                    <w:t>к.м.н. Заграй Алла Александровна;</w:t>
                  </w:r>
                </w:p>
                <w:p w14:paraId="656FE7E2" w14:textId="77777777" w:rsidR="00016A7E" w:rsidRDefault="00016A7E" w:rsidP="00016A7E">
                  <w:pPr>
                    <w:jc w:val="both"/>
                  </w:pPr>
                  <w:r w:rsidRPr="009E6F36">
                    <w:t>к.м.н. Киктев Вячеслав Георгиевич;</w:t>
                  </w:r>
                </w:p>
                <w:p w14:paraId="111FA797" w14:textId="77777777" w:rsidR="00016A7E" w:rsidRPr="00582419" w:rsidRDefault="00016A7E" w:rsidP="00016A7E">
                  <w:pPr>
                    <w:jc w:val="both"/>
                  </w:pPr>
                  <w:r>
                    <w:t>к.м.н. Костюкевич Марина Валентиновна;</w:t>
                  </w:r>
                </w:p>
                <w:p w14:paraId="066D0135" w14:textId="77777777" w:rsidR="00016A7E" w:rsidRDefault="00016A7E" w:rsidP="00016A7E">
                  <w:pPr>
                    <w:jc w:val="both"/>
                  </w:pPr>
                  <w:r w:rsidRPr="009E6F36">
                    <w:t>к.м.н. Кучинская Елена Андреевна;</w:t>
                  </w:r>
                </w:p>
                <w:p w14:paraId="1ED40E52" w14:textId="77777777" w:rsidR="00016A7E" w:rsidRDefault="00016A7E" w:rsidP="00016A7E">
                  <w:pPr>
                    <w:jc w:val="both"/>
                  </w:pPr>
                  <w:r w:rsidRPr="009E6F36">
                    <w:t xml:space="preserve">к.м.н. </w:t>
                  </w:r>
                  <w:r>
                    <w:t>Лайович</w:t>
                  </w:r>
                  <w:r w:rsidRPr="009E6F36">
                    <w:t xml:space="preserve"> Лада Юрьевна</w:t>
                  </w:r>
                  <w:r>
                    <w:t>;</w:t>
                  </w:r>
                </w:p>
                <w:p w14:paraId="48361EE1" w14:textId="77777777" w:rsidR="00016A7E" w:rsidRPr="009E6F36" w:rsidRDefault="00016A7E" w:rsidP="00016A7E">
                  <w:pPr>
                    <w:jc w:val="both"/>
                  </w:pPr>
                  <w:r>
                    <w:t>к.м.н. Логинова Анастасия Игоревна;</w:t>
                  </w:r>
                </w:p>
              </w:tc>
            </w:tr>
            <w:tr w:rsidR="00016A7E" w:rsidRPr="009E6F36" w14:paraId="4EECEBB8" w14:textId="77777777" w:rsidTr="00290B88">
              <w:tc>
                <w:tcPr>
                  <w:tcW w:w="7374" w:type="dxa"/>
                </w:tcPr>
                <w:p w14:paraId="6CE0FE51" w14:textId="77777777" w:rsidR="00016A7E" w:rsidRDefault="00016A7E" w:rsidP="00016A7E">
                  <w:pPr>
                    <w:jc w:val="both"/>
                  </w:pPr>
                  <w:r w:rsidRPr="009E6F36">
                    <w:t>к.м.н. Малкина Татьяна Анатольевна;</w:t>
                  </w:r>
                </w:p>
                <w:p w14:paraId="0E894B5C" w14:textId="77777777" w:rsidR="00016A7E" w:rsidRDefault="00016A7E" w:rsidP="00016A7E">
                  <w:pPr>
                    <w:jc w:val="both"/>
                  </w:pPr>
                  <w:r w:rsidRPr="009E6F36">
                    <w:t>к.м.н. Миронов Николай Юрьевич</w:t>
                  </w:r>
                </w:p>
                <w:p w14:paraId="441CCB7C" w14:textId="77777777" w:rsidR="00016A7E" w:rsidRDefault="00016A7E" w:rsidP="00016A7E">
                  <w:pPr>
                    <w:jc w:val="both"/>
                  </w:pPr>
                  <w:r>
                    <w:t>к.м.н. Новиков Петр Сергеевич</w:t>
                  </w:r>
                </w:p>
                <w:p w14:paraId="1FB71D54" w14:textId="77777777" w:rsidR="00980773" w:rsidRPr="009E6F36" w:rsidRDefault="00980773" w:rsidP="00016A7E">
                  <w:pPr>
                    <w:jc w:val="both"/>
                  </w:pPr>
                  <w:r>
                    <w:t>к.м.н. Уцумуева Мадина Джаватовна</w:t>
                  </w:r>
                </w:p>
              </w:tc>
            </w:tr>
            <w:tr w:rsidR="00016A7E" w:rsidRPr="009E6F36" w14:paraId="2DD23C39" w14:textId="77777777" w:rsidTr="00290B88">
              <w:tc>
                <w:tcPr>
                  <w:tcW w:w="7374" w:type="dxa"/>
                </w:tcPr>
                <w:p w14:paraId="721BC144" w14:textId="77777777" w:rsidR="00016A7E" w:rsidRPr="004E41F5" w:rsidRDefault="00016A7E" w:rsidP="00016A7E">
                  <w:pPr>
                    <w:jc w:val="both"/>
                  </w:pPr>
                  <w:r w:rsidRPr="009E6F36">
                    <w:t>к.м.н. Шлевков Николай Борисович</w:t>
                  </w:r>
                </w:p>
              </w:tc>
            </w:tr>
            <w:tr w:rsidR="00016A7E" w:rsidRPr="009E6F36" w14:paraId="12A941B5" w14:textId="77777777" w:rsidTr="00290B88">
              <w:tc>
                <w:tcPr>
                  <w:tcW w:w="7374" w:type="dxa"/>
                </w:tcPr>
                <w:p w14:paraId="755D2D8C" w14:textId="77777777" w:rsidR="00016A7E" w:rsidRPr="009E6F36" w:rsidRDefault="00016A7E" w:rsidP="00016A7E">
                  <w:pPr>
                    <w:jc w:val="both"/>
                  </w:pPr>
                  <w:r w:rsidRPr="009E6F36">
                    <w:rPr>
                      <w:u w:val="single"/>
                    </w:rPr>
                    <w:t xml:space="preserve">Сотрудник </w:t>
                  </w:r>
                  <w:r w:rsidRPr="00EE07B7">
                    <w:rPr>
                      <w:color w:val="222222"/>
                      <w:shd w:val="clear" w:color="auto" w:fill="FFFFFF"/>
                    </w:rPr>
                    <w:t>Отдела гипертонии, лаборатория апноэ сна, к</w:t>
                  </w:r>
                  <w:r w:rsidRPr="00EE07B7">
                    <w:t xml:space="preserve">.м.н. Елфимова </w:t>
                  </w:r>
                  <w:r>
                    <w:t>Е</w:t>
                  </w:r>
                  <w:r w:rsidRPr="00EE07B7">
                    <w:t>вгения Михайловна</w:t>
                  </w:r>
                </w:p>
              </w:tc>
            </w:tr>
          </w:tbl>
          <w:p w14:paraId="024A7B53" w14:textId="77777777" w:rsidR="00016A7E" w:rsidRDefault="00016A7E" w:rsidP="00016A7E">
            <w:pPr>
              <w:jc w:val="both"/>
              <w:rPr>
                <w:u w:val="single"/>
              </w:rPr>
            </w:pPr>
            <w:r>
              <w:rPr>
                <w:u w:val="single"/>
              </w:rPr>
              <w:t>С</w:t>
            </w:r>
            <w:r w:rsidRPr="009E6F36">
              <w:rPr>
                <w:u w:val="single"/>
              </w:rPr>
              <w:t xml:space="preserve">отрудник кафедры сердечно-сосудистой хирургии 1 МГМУ  им. И.М. Сеченова </w:t>
            </w:r>
          </w:p>
          <w:p w14:paraId="7E69C5F6" w14:textId="77777777" w:rsidR="00016A7E" w:rsidRDefault="00016A7E" w:rsidP="00016A7E">
            <w:pPr>
              <w:jc w:val="both"/>
            </w:pPr>
            <w:r w:rsidRPr="009E6F36">
              <w:t xml:space="preserve">проф. </w:t>
            </w:r>
            <w:r>
              <w:rPr>
                <w:spacing w:val="-20"/>
              </w:rPr>
              <w:t>Неминущ</w:t>
            </w:r>
            <w:r w:rsidRPr="009E6F36">
              <w:rPr>
                <w:spacing w:val="-20"/>
              </w:rPr>
              <w:t xml:space="preserve">ий </w:t>
            </w:r>
            <w:r>
              <w:rPr>
                <w:spacing w:val="-20"/>
              </w:rPr>
              <w:t xml:space="preserve"> </w:t>
            </w:r>
            <w:r w:rsidRPr="009E6F36">
              <w:t>Николай Михайлович</w:t>
            </w:r>
          </w:p>
          <w:p w14:paraId="3ADC7205" w14:textId="77777777" w:rsidR="00016A7E" w:rsidRPr="009E6F36" w:rsidRDefault="00016A7E" w:rsidP="00016A7E">
            <w:pPr>
              <w:jc w:val="both"/>
              <w:rPr>
                <w:u w:val="single"/>
              </w:rPr>
            </w:pPr>
            <w:r w:rsidRPr="00AC0307">
              <w:rPr>
                <w:u w:val="single"/>
              </w:rPr>
              <w:t>Невролог</w:t>
            </w:r>
            <w:r>
              <w:rPr>
                <w:u w:val="single"/>
              </w:rPr>
              <w:t xml:space="preserve"> КДО НМИЦ кардиологии</w:t>
            </w:r>
            <w:r>
              <w:t>, Федорова Вера Ивановна</w:t>
            </w:r>
          </w:p>
          <w:p w14:paraId="360EF9C4" w14:textId="77777777" w:rsidR="00994E16" w:rsidRPr="00994E16" w:rsidRDefault="00994E16" w:rsidP="00994E16">
            <w:pPr>
              <w:jc w:val="both"/>
              <w:rPr>
                <w:sz w:val="22"/>
                <w:szCs w:val="22"/>
                <w:u w:val="single"/>
              </w:rPr>
            </w:pPr>
          </w:p>
          <w:p w14:paraId="7790A6C5" w14:textId="77777777" w:rsidR="00920FCE" w:rsidRPr="004D20BE" w:rsidRDefault="00920FCE" w:rsidP="00994E16">
            <w:pPr>
              <w:widowControl w:val="0"/>
              <w:autoSpaceDE w:val="0"/>
              <w:autoSpaceDN w:val="0"/>
              <w:adjustRightInd w:val="0"/>
              <w:jc w:val="both"/>
              <w:rPr>
                <w:rFonts w:eastAsiaTheme="minorEastAsia"/>
                <w:b/>
                <w:u w:val="single"/>
              </w:rPr>
            </w:pPr>
            <w:r w:rsidRPr="004D20BE">
              <w:rPr>
                <w:rFonts w:eastAsiaTheme="minorEastAsia"/>
                <w:b/>
                <w:u w:val="single"/>
              </w:rPr>
              <w:t>КОМПЕТЕНЦИИ ПО ОКОНЧАНИИ КУРСА</w:t>
            </w:r>
          </w:p>
          <w:p w14:paraId="035ADA37" w14:textId="77777777" w:rsidR="00920FCE" w:rsidRPr="004D20BE" w:rsidRDefault="00920FCE" w:rsidP="00994E16">
            <w:pPr>
              <w:widowControl w:val="0"/>
              <w:autoSpaceDE w:val="0"/>
              <w:autoSpaceDN w:val="0"/>
              <w:adjustRightInd w:val="0"/>
              <w:jc w:val="both"/>
              <w:rPr>
                <w:rFonts w:eastAsiaTheme="minorEastAsia"/>
              </w:rPr>
            </w:pPr>
          </w:p>
          <w:tbl>
            <w:tblPr>
              <w:tblStyle w:val="aa"/>
              <w:tblW w:w="0" w:type="auto"/>
              <w:tblLayout w:type="fixed"/>
              <w:tblLook w:val="04A0" w:firstRow="1" w:lastRow="0" w:firstColumn="1" w:lastColumn="0" w:noHBand="0" w:noVBand="1"/>
            </w:tblPr>
            <w:tblGrid>
              <w:gridCol w:w="4689"/>
              <w:gridCol w:w="4656"/>
            </w:tblGrid>
            <w:tr w:rsidR="00920FCE" w:rsidRPr="004D20BE" w14:paraId="79DADF93" w14:textId="77777777" w:rsidTr="007C6CE8">
              <w:tc>
                <w:tcPr>
                  <w:tcW w:w="4689" w:type="dxa"/>
                </w:tcPr>
                <w:p w14:paraId="4F723331" w14:textId="77777777" w:rsidR="00920FCE" w:rsidRPr="004D20BE" w:rsidRDefault="00920FCE" w:rsidP="00994E16">
                  <w:pPr>
                    <w:autoSpaceDE w:val="0"/>
                    <w:autoSpaceDN w:val="0"/>
                    <w:adjustRightInd w:val="0"/>
                    <w:jc w:val="both"/>
                    <w:rPr>
                      <w:rFonts w:eastAsiaTheme="minorHAnsi"/>
                      <w:bCs/>
                      <w:iCs/>
                      <w:lang w:eastAsia="en-US"/>
                    </w:rPr>
                  </w:pPr>
                  <w:r w:rsidRPr="004D20BE">
                    <w:rPr>
                      <w:rFonts w:eastAsiaTheme="minorHAnsi"/>
                      <w:bCs/>
                      <w:iCs/>
                      <w:lang w:eastAsia="en-US"/>
                    </w:rPr>
                    <w:t>В результате освоения программы слушатель должен приобрести следующие знания и умения, необходимые для качественного изменения компетенций</w:t>
                  </w:r>
                </w:p>
                <w:p w14:paraId="6B22B604" w14:textId="77777777" w:rsidR="00920FCE" w:rsidRPr="004D20BE" w:rsidRDefault="00920FCE" w:rsidP="00994E16">
                  <w:pPr>
                    <w:widowControl w:val="0"/>
                    <w:autoSpaceDE w:val="0"/>
                    <w:autoSpaceDN w:val="0"/>
                    <w:adjustRightInd w:val="0"/>
                    <w:jc w:val="both"/>
                    <w:rPr>
                      <w:rFonts w:eastAsiaTheme="minorEastAsia"/>
                    </w:rPr>
                  </w:pPr>
                  <w:r w:rsidRPr="004D20BE">
                    <w:rPr>
                      <w:rFonts w:eastAsiaTheme="minorHAnsi"/>
                      <w:bCs/>
                      <w:iCs/>
                      <w:lang w:eastAsia="en-US"/>
                    </w:rPr>
                    <w:t>слушатель должен ЗНАТЬ:</w:t>
                  </w:r>
                </w:p>
              </w:tc>
              <w:tc>
                <w:tcPr>
                  <w:tcW w:w="4656" w:type="dxa"/>
                </w:tcPr>
                <w:p w14:paraId="2DADA1C7" w14:textId="77777777" w:rsidR="00920FCE" w:rsidRPr="004D20BE" w:rsidRDefault="00994E16" w:rsidP="00994E16">
                  <w:pPr>
                    <w:autoSpaceDE w:val="0"/>
                    <w:autoSpaceDN w:val="0"/>
                    <w:adjustRightInd w:val="0"/>
                    <w:jc w:val="both"/>
                    <w:rPr>
                      <w:rFonts w:eastAsiaTheme="minorHAnsi"/>
                      <w:bCs/>
                      <w:iCs/>
                      <w:lang w:eastAsia="en-US"/>
                    </w:rPr>
                  </w:pPr>
                  <w:r w:rsidRPr="004D20BE">
                    <w:rPr>
                      <w:rFonts w:eastAsiaTheme="minorHAnsi"/>
                      <w:bCs/>
                      <w:iCs/>
                      <w:lang w:eastAsia="en-US"/>
                    </w:rPr>
                    <w:t>В результате</w:t>
                  </w:r>
                  <w:r w:rsidR="00920FCE" w:rsidRPr="004D20BE">
                    <w:rPr>
                      <w:rFonts w:eastAsiaTheme="minorHAnsi"/>
                      <w:bCs/>
                      <w:iCs/>
                      <w:lang w:eastAsia="en-US"/>
                    </w:rPr>
                    <w:t xml:space="preserve"> освоения программы слушатель должен приобрести следующие знания и умения, необходимые для качественного изменения компетенций:</w:t>
                  </w:r>
                </w:p>
                <w:p w14:paraId="79241F8A" w14:textId="77777777" w:rsidR="00920FCE" w:rsidRPr="004D20BE" w:rsidRDefault="00920FCE" w:rsidP="00994E16">
                  <w:pPr>
                    <w:widowControl w:val="0"/>
                    <w:autoSpaceDE w:val="0"/>
                    <w:autoSpaceDN w:val="0"/>
                    <w:adjustRightInd w:val="0"/>
                    <w:jc w:val="both"/>
                    <w:rPr>
                      <w:rFonts w:eastAsiaTheme="minorEastAsia"/>
                    </w:rPr>
                  </w:pPr>
                  <w:r w:rsidRPr="004D20BE">
                    <w:rPr>
                      <w:rFonts w:eastAsiaTheme="minorHAnsi"/>
                      <w:bCs/>
                      <w:iCs/>
                      <w:lang w:eastAsia="en-US"/>
                    </w:rPr>
                    <w:t>слушатель должен УМЕТЬ:</w:t>
                  </w:r>
                </w:p>
              </w:tc>
            </w:tr>
            <w:tr w:rsidR="00920FCE" w:rsidRPr="004D20BE" w14:paraId="4BEC300D" w14:textId="77777777" w:rsidTr="007C6CE8">
              <w:tc>
                <w:tcPr>
                  <w:tcW w:w="4689" w:type="dxa"/>
                </w:tcPr>
                <w:p w14:paraId="5CC000B6" w14:textId="77777777" w:rsidR="007543E2" w:rsidRPr="004D20BE" w:rsidRDefault="00920FCE" w:rsidP="00994E16">
                  <w:pPr>
                    <w:spacing w:line="360" w:lineRule="auto"/>
                    <w:jc w:val="both"/>
                  </w:pPr>
                  <w:r w:rsidRPr="004D20BE">
                    <w:rPr>
                      <w:rFonts w:eastAsiaTheme="minorEastAsia"/>
                    </w:rPr>
                    <w:t>1.</w:t>
                  </w:r>
                  <w:r w:rsidR="007543E2" w:rsidRPr="004D20BE">
                    <w:rPr>
                      <w:rFonts w:eastAsiaTheme="minorEastAsia"/>
                    </w:rPr>
                    <w:t xml:space="preserve">Клиническую картину, </w:t>
                  </w:r>
                  <w:r w:rsidR="007543E2" w:rsidRPr="004D20BE">
                    <w:t xml:space="preserve">патогенез </w:t>
                  </w:r>
                  <w:r w:rsidR="00B02432">
                    <w:t xml:space="preserve">нарушений ритма и проводимости сердца </w:t>
                  </w:r>
                  <w:r w:rsidR="007543E2" w:rsidRPr="004D20BE">
                    <w:t xml:space="preserve">у взрослых, диагностику и лечение. </w:t>
                  </w:r>
                </w:p>
                <w:p w14:paraId="4CE83F20" w14:textId="77777777" w:rsidR="007543E2" w:rsidRPr="004D20BE" w:rsidRDefault="007543E2" w:rsidP="00994E16">
                  <w:pPr>
                    <w:spacing w:line="360" w:lineRule="auto"/>
                    <w:jc w:val="both"/>
                  </w:pPr>
                  <w:r w:rsidRPr="004D20BE">
                    <w:t xml:space="preserve">2.Основы фармакотерапии </w:t>
                  </w:r>
                  <w:r w:rsidR="00B02432">
                    <w:t>нарушений ритма сердца</w:t>
                  </w:r>
                  <w:r w:rsidRPr="004D20BE">
                    <w:t xml:space="preserve">, фармакодинамику и фармакокинетику основных групп препаратов, осложнения, вызванные </w:t>
                  </w:r>
                  <w:r w:rsidRPr="004D20BE">
                    <w:lastRenderedPageBreak/>
                    <w:t>применением лекарств, методы их коррекции.</w:t>
                  </w:r>
                </w:p>
                <w:p w14:paraId="04CA95E1" w14:textId="77777777" w:rsidR="007543E2" w:rsidRPr="004D20BE" w:rsidRDefault="007543E2" w:rsidP="00994E16">
                  <w:pPr>
                    <w:spacing w:line="360" w:lineRule="auto"/>
                    <w:jc w:val="both"/>
                  </w:pPr>
                  <w:r w:rsidRPr="004D20BE">
                    <w:t xml:space="preserve">3.Немедикаментозные методы терапии </w:t>
                  </w:r>
                  <w:r w:rsidR="00B02432" w:rsidRPr="00B02432">
                    <w:t>нарушений ритма и проводимости сердца</w:t>
                  </w:r>
                  <w:r w:rsidRPr="004D20BE">
                    <w:t xml:space="preserve">, показания и противопоказания к </w:t>
                  </w:r>
                  <w:r w:rsidR="00B02432">
                    <w:t xml:space="preserve">оперативному лечению; </w:t>
                  </w:r>
                  <w:r w:rsidRPr="004D20BE">
                    <w:t>санаторно-курортному лечению.</w:t>
                  </w:r>
                </w:p>
                <w:p w14:paraId="6AE497C0" w14:textId="77777777" w:rsidR="007543E2" w:rsidRPr="004D20BE" w:rsidRDefault="007543E2" w:rsidP="00994E16">
                  <w:pPr>
                    <w:spacing w:line="360" w:lineRule="auto"/>
                    <w:jc w:val="both"/>
                  </w:pPr>
                  <w:r w:rsidRPr="004D20BE">
                    <w:t xml:space="preserve">4.Основы рационального питания, принципы диетотерапии больных с </w:t>
                  </w:r>
                  <w:r w:rsidR="00B02432" w:rsidRPr="00B02432">
                    <w:t>нарушений ритма и проводимости сердца</w:t>
                  </w:r>
                  <w:r w:rsidR="00B02432">
                    <w:t>.</w:t>
                  </w:r>
                </w:p>
                <w:p w14:paraId="5E9E97BC" w14:textId="77777777" w:rsidR="007543E2" w:rsidRPr="004D20BE" w:rsidRDefault="007543E2" w:rsidP="00994E16">
                  <w:pPr>
                    <w:spacing w:line="360" w:lineRule="auto"/>
                    <w:jc w:val="both"/>
                  </w:pPr>
                  <w:r w:rsidRPr="004D20BE">
                    <w:t xml:space="preserve">5.Методы диспансерного (динамического) наблюдения за больными </w:t>
                  </w:r>
                  <w:r w:rsidR="00B02432">
                    <w:t>с нарушением</w:t>
                  </w:r>
                  <w:r w:rsidR="00B02432" w:rsidRPr="00B02432">
                    <w:t xml:space="preserve"> ритма и проводимости сердца</w:t>
                  </w:r>
                  <w:r w:rsidRPr="004D20BE">
                    <w:t>, методы вторичной профилактики сердечно-сосудистых заболеваний</w:t>
                  </w:r>
                  <w:r w:rsidR="00B02432">
                    <w:t xml:space="preserve"> и внезапной сердечной смерти</w:t>
                  </w:r>
                  <w:r w:rsidRPr="004D20BE">
                    <w:t>.</w:t>
                  </w:r>
                </w:p>
                <w:p w14:paraId="052FF239" w14:textId="77777777" w:rsidR="007543E2" w:rsidRPr="004D20BE" w:rsidRDefault="007543E2" w:rsidP="00994E16">
                  <w:pPr>
                    <w:spacing w:line="360" w:lineRule="auto"/>
                    <w:jc w:val="both"/>
                  </w:pPr>
                  <w:r w:rsidRPr="004D20BE">
                    <w:t>6.Формы и методы санитарно-просветительной работы;</w:t>
                  </w:r>
                </w:p>
                <w:p w14:paraId="1B6C2FE7" w14:textId="77777777" w:rsidR="00920FCE" w:rsidRPr="004D20BE" w:rsidRDefault="00920FCE" w:rsidP="00994E16">
                  <w:pPr>
                    <w:widowControl w:val="0"/>
                    <w:autoSpaceDE w:val="0"/>
                    <w:autoSpaceDN w:val="0"/>
                    <w:adjustRightInd w:val="0"/>
                    <w:jc w:val="both"/>
                    <w:rPr>
                      <w:rFonts w:eastAsiaTheme="minorEastAsia"/>
                    </w:rPr>
                  </w:pPr>
                </w:p>
              </w:tc>
              <w:tc>
                <w:tcPr>
                  <w:tcW w:w="4656" w:type="dxa"/>
                </w:tcPr>
                <w:p w14:paraId="2076776E" w14:textId="77777777" w:rsidR="007543E2" w:rsidRPr="004D20BE" w:rsidRDefault="007543E2" w:rsidP="00994E16">
                  <w:pPr>
                    <w:spacing w:line="360" w:lineRule="auto"/>
                    <w:jc w:val="both"/>
                  </w:pPr>
                  <w:r w:rsidRPr="004D20BE">
                    <w:lastRenderedPageBreak/>
                    <w:t xml:space="preserve">1.Получить информацию о заболевании, в частности </w:t>
                  </w:r>
                  <w:r w:rsidR="00B02432">
                    <w:t xml:space="preserve">о </w:t>
                  </w:r>
                  <w:r w:rsidR="00B02432" w:rsidRPr="00B02432">
                    <w:t>нарушени</w:t>
                  </w:r>
                  <w:r w:rsidR="00B02432">
                    <w:t>ях</w:t>
                  </w:r>
                  <w:r w:rsidR="00B02432" w:rsidRPr="00B02432">
                    <w:t xml:space="preserve"> ритма и проводимости сердца</w:t>
                  </w:r>
                  <w:r w:rsidRPr="004D20BE">
                    <w:t>, применить объективные методы обследования больного, выявить общие и специфические признаки заболевания.</w:t>
                  </w:r>
                </w:p>
                <w:p w14:paraId="7BD06783" w14:textId="77777777" w:rsidR="007543E2" w:rsidRPr="004D20BE" w:rsidRDefault="007543E2" w:rsidP="00994E16">
                  <w:pPr>
                    <w:spacing w:line="360" w:lineRule="auto"/>
                    <w:jc w:val="both"/>
                  </w:pPr>
                  <w:r w:rsidRPr="004D20BE">
                    <w:t xml:space="preserve">2.Оценить тяжесть состояния больного, необходимые меры для выведения </w:t>
                  </w:r>
                  <w:r w:rsidRPr="004D20BE">
                    <w:lastRenderedPageBreak/>
                    <w:t>больного из такого состояния, определить объем и последовательность реанимационных мероприятий, оказать необходимую срочную помощь.</w:t>
                  </w:r>
                </w:p>
                <w:p w14:paraId="05200168" w14:textId="77777777" w:rsidR="007543E2" w:rsidRPr="004D20BE" w:rsidRDefault="007543E2" w:rsidP="00994E16">
                  <w:pPr>
                    <w:spacing w:line="360" w:lineRule="auto"/>
                    <w:jc w:val="both"/>
                  </w:pPr>
                  <w:r w:rsidRPr="004D20BE">
                    <w:t>3.Определить специальные методы исследования (лабораторные, инструментальные).</w:t>
                  </w:r>
                </w:p>
                <w:p w14:paraId="37E2AD27" w14:textId="77777777" w:rsidR="007543E2" w:rsidRPr="004D20BE" w:rsidRDefault="007543E2" w:rsidP="00994E16">
                  <w:pPr>
                    <w:spacing w:line="360" w:lineRule="auto"/>
                    <w:jc w:val="both"/>
                  </w:pPr>
                  <w:r w:rsidRPr="004D20BE">
                    <w:t>4.Определить показания для госпитализации и организовать ее.</w:t>
                  </w:r>
                </w:p>
                <w:p w14:paraId="0E1977C1" w14:textId="77777777" w:rsidR="007543E2" w:rsidRPr="004D20BE" w:rsidRDefault="007543E2" w:rsidP="00994E16">
                  <w:pPr>
                    <w:spacing w:line="360" w:lineRule="auto"/>
                    <w:jc w:val="both"/>
                  </w:pPr>
                  <w:r w:rsidRPr="004D20BE">
                    <w:t>5.Оценить данные лабораторных и инструментальных методов исследования и дать по ним заключение.</w:t>
                  </w:r>
                </w:p>
                <w:p w14:paraId="0213DEA4" w14:textId="77777777" w:rsidR="007543E2" w:rsidRPr="004D20BE" w:rsidRDefault="007543E2" w:rsidP="00994E16">
                  <w:pPr>
                    <w:spacing w:line="360" w:lineRule="auto"/>
                    <w:jc w:val="both"/>
                  </w:pPr>
                  <w:r w:rsidRPr="004D20BE">
                    <w:t>6.Провести дифференциальную диагностику, обосновать клинический диагноз, план и тактику ведения больного.</w:t>
                  </w:r>
                </w:p>
                <w:p w14:paraId="4F50DD8B" w14:textId="77777777" w:rsidR="007543E2" w:rsidRPr="004D20BE" w:rsidRDefault="00A9194B" w:rsidP="00994E16">
                  <w:pPr>
                    <w:spacing w:line="360" w:lineRule="auto"/>
                    <w:jc w:val="both"/>
                  </w:pPr>
                  <w:r w:rsidRPr="004D20BE">
                    <w:t>7.</w:t>
                  </w:r>
                  <w:r w:rsidR="007543E2" w:rsidRPr="004D20BE">
                    <w:t>Назначить необходимые лекарственные средства и другие лечебные мероприятия.</w:t>
                  </w:r>
                </w:p>
                <w:p w14:paraId="6C4FFE87" w14:textId="77777777" w:rsidR="007543E2" w:rsidRPr="004D20BE" w:rsidRDefault="00A9194B" w:rsidP="00994E16">
                  <w:pPr>
                    <w:spacing w:line="360" w:lineRule="auto"/>
                    <w:jc w:val="both"/>
                  </w:pPr>
                  <w:r w:rsidRPr="004D20BE">
                    <w:t>8.О</w:t>
                  </w:r>
                  <w:r w:rsidR="007543E2" w:rsidRPr="004D20BE">
                    <w:t>пределить показания и противопоказания к ин</w:t>
                  </w:r>
                  <w:r w:rsidR="00B02432">
                    <w:t>тервенционным м</w:t>
                  </w:r>
                  <w:r w:rsidR="007543E2" w:rsidRPr="004D20BE">
                    <w:t xml:space="preserve">етодам лечения </w:t>
                  </w:r>
                  <w:r w:rsidR="00B02432" w:rsidRPr="00B02432">
                    <w:t>нарушений ритма и проводимости сердца</w:t>
                  </w:r>
                  <w:r w:rsidR="004D20BE" w:rsidRPr="004D20BE">
                    <w:t>.</w:t>
                  </w:r>
                </w:p>
                <w:p w14:paraId="53E47A80" w14:textId="77777777" w:rsidR="007543E2" w:rsidRPr="004D20BE" w:rsidRDefault="00A9194B" w:rsidP="00994E16">
                  <w:pPr>
                    <w:spacing w:line="360" w:lineRule="auto"/>
                    <w:jc w:val="both"/>
                  </w:pPr>
                  <w:r w:rsidRPr="004D20BE">
                    <w:t>9.О</w:t>
                  </w:r>
                  <w:r w:rsidR="007543E2" w:rsidRPr="004D20BE">
                    <w:t>пределить показания и противопоказания</w:t>
                  </w:r>
                  <w:r w:rsidRPr="004D20BE">
                    <w:t xml:space="preserve"> к санаторно-курортному лечению.</w:t>
                  </w:r>
                </w:p>
                <w:p w14:paraId="7F3C6B45" w14:textId="77777777" w:rsidR="00920FCE" w:rsidRPr="004D20BE" w:rsidRDefault="00A9194B" w:rsidP="00994E16">
                  <w:pPr>
                    <w:spacing w:line="360" w:lineRule="auto"/>
                    <w:jc w:val="both"/>
                    <w:rPr>
                      <w:rFonts w:eastAsiaTheme="minorEastAsia"/>
                    </w:rPr>
                  </w:pPr>
                  <w:r w:rsidRPr="004D20BE">
                    <w:t>10.О</w:t>
                  </w:r>
                  <w:r w:rsidR="007543E2" w:rsidRPr="004D20BE">
                    <w:t>формить медицинскую документацию, предусмотренную законодательством по здравоохранению.</w:t>
                  </w:r>
                </w:p>
              </w:tc>
            </w:tr>
          </w:tbl>
          <w:p w14:paraId="3EFC3179" w14:textId="77777777" w:rsidR="004D20BE" w:rsidRPr="004D20BE" w:rsidRDefault="004D20BE" w:rsidP="00227DC0">
            <w:pPr>
              <w:rPr>
                <w:rFonts w:eastAsia="Calibri"/>
              </w:rPr>
            </w:pPr>
          </w:p>
          <w:p w14:paraId="6C02C51F" w14:textId="3D3168EA" w:rsidR="004D20BE" w:rsidRDefault="004D20BE" w:rsidP="004D20BE">
            <w:pPr>
              <w:rPr>
                <w:rFonts w:eastAsia="Calibri"/>
                <w:b/>
                <w:u w:val="single"/>
              </w:rPr>
            </w:pPr>
            <w:r w:rsidRPr="004D20BE">
              <w:rPr>
                <w:rFonts w:eastAsia="Calibri"/>
                <w:b/>
                <w:u w:val="single"/>
              </w:rPr>
              <w:t>ТЕСТОВЫЕ ЗАДАНИЯ ДЛЯ УСВОЕНИЯ МАТЕРИАЛА</w:t>
            </w:r>
            <w:r w:rsidR="0067186B">
              <w:rPr>
                <w:rFonts w:eastAsia="Calibri"/>
                <w:b/>
                <w:u w:val="single"/>
              </w:rPr>
              <w:t xml:space="preserve"> (пример)</w:t>
            </w:r>
          </w:p>
          <w:p w14:paraId="4151321E" w14:textId="77777777" w:rsidR="00C26F5F" w:rsidRDefault="00C26F5F" w:rsidP="004D20BE">
            <w:pPr>
              <w:rPr>
                <w:rFonts w:eastAsia="Calibri"/>
                <w:b/>
                <w:u w:val="single"/>
              </w:rPr>
            </w:pPr>
          </w:p>
          <w:p w14:paraId="62FC8C7A" w14:textId="77777777" w:rsidR="00991714" w:rsidRPr="00991714" w:rsidRDefault="00991714" w:rsidP="00991714">
            <w:pPr>
              <w:spacing w:after="200" w:line="276" w:lineRule="auto"/>
              <w:rPr>
                <w:rFonts w:eastAsia="Calibri"/>
                <w:b/>
                <w:sz w:val="22"/>
                <w:szCs w:val="22"/>
                <w:lang w:eastAsia="en-US"/>
              </w:rPr>
            </w:pPr>
            <w:r w:rsidRPr="00991714">
              <w:rPr>
                <w:rFonts w:eastAsia="Calibri"/>
                <w:b/>
                <w:sz w:val="22"/>
                <w:szCs w:val="22"/>
                <w:lang w:eastAsia="en-US"/>
              </w:rPr>
              <w:t>1. Препараты выбора для купирования пароксизмов реципрокных атриовентрикулярных тахикардий:</w:t>
            </w:r>
          </w:p>
          <w:p w14:paraId="0DA60D86" w14:textId="77777777" w:rsidR="00991714" w:rsidRPr="00991714" w:rsidRDefault="00991714" w:rsidP="002C17FD">
            <w:pPr>
              <w:numPr>
                <w:ilvl w:val="0"/>
                <w:numId w:val="4"/>
              </w:numPr>
              <w:spacing w:after="200" w:line="276" w:lineRule="auto"/>
              <w:contextualSpacing/>
              <w:rPr>
                <w:rFonts w:eastAsia="Calibri"/>
                <w:sz w:val="22"/>
                <w:szCs w:val="22"/>
                <w:lang w:eastAsia="en-US"/>
              </w:rPr>
            </w:pPr>
            <w:r w:rsidRPr="00991714">
              <w:rPr>
                <w:rFonts w:eastAsia="Calibri"/>
                <w:sz w:val="22"/>
                <w:szCs w:val="22"/>
                <w:lang w:eastAsia="en-US"/>
              </w:rPr>
              <w:t xml:space="preserve">препараты </w:t>
            </w:r>
            <w:r w:rsidRPr="00991714">
              <w:rPr>
                <w:rFonts w:eastAsia="Calibri"/>
                <w:sz w:val="22"/>
                <w:szCs w:val="22"/>
                <w:lang w:val="en-US" w:eastAsia="en-US"/>
              </w:rPr>
              <w:t>IA</w:t>
            </w:r>
            <w:r w:rsidRPr="00991714">
              <w:rPr>
                <w:rFonts w:eastAsia="Calibri"/>
                <w:sz w:val="22"/>
                <w:szCs w:val="22"/>
                <w:lang w:eastAsia="en-US"/>
              </w:rPr>
              <w:t xml:space="preserve"> класса ;</w:t>
            </w:r>
          </w:p>
          <w:p w14:paraId="3661820E" w14:textId="77777777" w:rsidR="00991714" w:rsidRPr="00991714" w:rsidRDefault="00991714" w:rsidP="002C17FD">
            <w:pPr>
              <w:numPr>
                <w:ilvl w:val="0"/>
                <w:numId w:val="4"/>
              </w:numPr>
              <w:spacing w:after="200" w:line="276" w:lineRule="auto"/>
              <w:contextualSpacing/>
              <w:rPr>
                <w:rFonts w:eastAsia="Calibri"/>
                <w:sz w:val="22"/>
                <w:szCs w:val="22"/>
                <w:lang w:eastAsia="en-US"/>
              </w:rPr>
            </w:pPr>
            <w:r w:rsidRPr="00991714">
              <w:rPr>
                <w:rFonts w:eastAsia="Calibri"/>
                <w:sz w:val="22"/>
                <w:szCs w:val="22"/>
                <w:lang w:eastAsia="en-US"/>
              </w:rPr>
              <w:t>препараты солей магния;</w:t>
            </w:r>
          </w:p>
          <w:p w14:paraId="55C72BA6" w14:textId="77777777" w:rsidR="00991714" w:rsidRPr="00991714" w:rsidRDefault="00991714" w:rsidP="002C17FD">
            <w:pPr>
              <w:numPr>
                <w:ilvl w:val="0"/>
                <w:numId w:val="4"/>
              </w:numPr>
              <w:spacing w:after="200" w:line="276" w:lineRule="auto"/>
              <w:contextualSpacing/>
              <w:rPr>
                <w:rFonts w:eastAsia="Calibri"/>
                <w:sz w:val="22"/>
                <w:szCs w:val="22"/>
                <w:lang w:eastAsia="en-US"/>
              </w:rPr>
            </w:pPr>
            <w:r w:rsidRPr="00991714">
              <w:rPr>
                <w:rFonts w:eastAsia="Calibri"/>
                <w:sz w:val="22"/>
                <w:szCs w:val="22"/>
                <w:lang w:eastAsia="en-US"/>
              </w:rPr>
              <w:t>лидокаин;</w:t>
            </w:r>
          </w:p>
          <w:p w14:paraId="54E273F8" w14:textId="77777777" w:rsidR="00991714" w:rsidRPr="00991714" w:rsidRDefault="00991714" w:rsidP="002C17FD">
            <w:pPr>
              <w:numPr>
                <w:ilvl w:val="0"/>
                <w:numId w:val="4"/>
              </w:numPr>
              <w:spacing w:after="200" w:line="276" w:lineRule="auto"/>
              <w:contextualSpacing/>
              <w:rPr>
                <w:rFonts w:eastAsia="Calibri"/>
                <w:sz w:val="22"/>
                <w:szCs w:val="22"/>
                <w:lang w:eastAsia="en-US"/>
              </w:rPr>
            </w:pPr>
            <w:r w:rsidRPr="00991714">
              <w:rPr>
                <w:rFonts w:eastAsia="Calibri"/>
                <w:sz w:val="22"/>
                <w:szCs w:val="22"/>
                <w:lang w:eastAsia="en-US"/>
              </w:rPr>
              <w:t xml:space="preserve">препараты </w:t>
            </w:r>
            <w:r w:rsidRPr="00991714">
              <w:rPr>
                <w:rFonts w:eastAsia="Calibri"/>
                <w:sz w:val="22"/>
                <w:szCs w:val="22"/>
                <w:lang w:val="en-US" w:eastAsia="en-US"/>
              </w:rPr>
              <w:t>IV</w:t>
            </w:r>
            <w:r w:rsidRPr="00991714">
              <w:rPr>
                <w:rFonts w:eastAsia="Calibri"/>
                <w:sz w:val="22"/>
                <w:szCs w:val="22"/>
                <w:lang w:eastAsia="en-US"/>
              </w:rPr>
              <w:t xml:space="preserve"> класса;</w:t>
            </w:r>
          </w:p>
          <w:p w14:paraId="0E87C3D1" w14:textId="2B92B638" w:rsidR="00991714" w:rsidRDefault="00991714" w:rsidP="002C17FD">
            <w:pPr>
              <w:numPr>
                <w:ilvl w:val="0"/>
                <w:numId w:val="4"/>
              </w:numPr>
              <w:spacing w:after="200" w:line="276" w:lineRule="auto"/>
              <w:contextualSpacing/>
              <w:rPr>
                <w:rFonts w:eastAsia="Calibri"/>
                <w:sz w:val="22"/>
                <w:szCs w:val="22"/>
                <w:lang w:eastAsia="en-US"/>
              </w:rPr>
            </w:pPr>
            <w:r w:rsidRPr="00991714">
              <w:rPr>
                <w:rFonts w:eastAsia="Calibri"/>
                <w:sz w:val="22"/>
                <w:szCs w:val="22"/>
                <w:lang w:eastAsia="en-US"/>
              </w:rPr>
              <w:t>ивабрадин.</w:t>
            </w:r>
          </w:p>
          <w:p w14:paraId="36655AAF" w14:textId="77777777" w:rsidR="0067186B" w:rsidRPr="00991714" w:rsidRDefault="0067186B" w:rsidP="0067186B">
            <w:pPr>
              <w:spacing w:after="200" w:line="276" w:lineRule="auto"/>
              <w:ind w:left="720"/>
              <w:contextualSpacing/>
              <w:rPr>
                <w:rFonts w:eastAsia="Calibri"/>
                <w:sz w:val="22"/>
                <w:szCs w:val="22"/>
                <w:lang w:eastAsia="en-US"/>
              </w:rPr>
            </w:pPr>
          </w:p>
          <w:p w14:paraId="096FF0C9" w14:textId="77777777" w:rsidR="00991714" w:rsidRPr="00991714" w:rsidRDefault="00991714" w:rsidP="00991714">
            <w:pPr>
              <w:spacing w:after="200" w:line="276" w:lineRule="auto"/>
              <w:contextualSpacing/>
              <w:rPr>
                <w:rFonts w:eastAsia="Calibri"/>
                <w:b/>
                <w:sz w:val="22"/>
                <w:szCs w:val="22"/>
                <w:lang w:eastAsia="en-US"/>
              </w:rPr>
            </w:pPr>
            <w:r w:rsidRPr="00991714">
              <w:rPr>
                <w:rFonts w:eastAsia="Calibri"/>
                <w:b/>
                <w:sz w:val="22"/>
                <w:szCs w:val="22"/>
                <w:lang w:eastAsia="en-US"/>
              </w:rPr>
              <w:lastRenderedPageBreak/>
              <w:t xml:space="preserve">2  Препараты солей магния применяются для: </w:t>
            </w:r>
          </w:p>
          <w:p w14:paraId="267509EA" w14:textId="77777777" w:rsidR="00991714" w:rsidRPr="00991714" w:rsidRDefault="00991714" w:rsidP="002C17FD">
            <w:pPr>
              <w:numPr>
                <w:ilvl w:val="0"/>
                <w:numId w:val="3"/>
              </w:numPr>
              <w:spacing w:after="200" w:line="276" w:lineRule="auto"/>
              <w:contextualSpacing/>
              <w:rPr>
                <w:rFonts w:eastAsia="Calibri"/>
                <w:sz w:val="22"/>
                <w:szCs w:val="22"/>
                <w:lang w:eastAsia="en-US"/>
              </w:rPr>
            </w:pPr>
            <w:r w:rsidRPr="00991714">
              <w:rPr>
                <w:rFonts w:eastAsia="Calibri"/>
                <w:sz w:val="22"/>
                <w:szCs w:val="22"/>
                <w:lang w:eastAsia="en-US"/>
              </w:rPr>
              <w:t>профилактики и купирования нарушений ритма сердца при инфаркте миокарда;</w:t>
            </w:r>
          </w:p>
          <w:p w14:paraId="730A2701" w14:textId="77777777" w:rsidR="00991714" w:rsidRPr="00991714" w:rsidRDefault="00991714" w:rsidP="002C17FD">
            <w:pPr>
              <w:numPr>
                <w:ilvl w:val="0"/>
                <w:numId w:val="3"/>
              </w:numPr>
              <w:spacing w:after="200" w:line="276" w:lineRule="auto"/>
              <w:contextualSpacing/>
              <w:rPr>
                <w:rFonts w:eastAsia="Calibri"/>
                <w:sz w:val="22"/>
                <w:szCs w:val="22"/>
                <w:lang w:eastAsia="en-US"/>
              </w:rPr>
            </w:pPr>
            <w:r w:rsidRPr="00991714">
              <w:rPr>
                <w:rFonts w:eastAsia="Calibri"/>
                <w:sz w:val="22"/>
                <w:szCs w:val="22"/>
                <w:lang w:eastAsia="en-US"/>
              </w:rPr>
              <w:t>профилактики и купирования суправентрикулярных тахикардий;</w:t>
            </w:r>
          </w:p>
          <w:p w14:paraId="678738C3" w14:textId="77777777" w:rsidR="00991714" w:rsidRPr="00991714" w:rsidRDefault="00991714" w:rsidP="002C17FD">
            <w:pPr>
              <w:numPr>
                <w:ilvl w:val="0"/>
                <w:numId w:val="3"/>
              </w:numPr>
              <w:spacing w:after="200" w:line="276" w:lineRule="auto"/>
              <w:contextualSpacing/>
              <w:rPr>
                <w:rFonts w:eastAsia="Calibri"/>
                <w:sz w:val="22"/>
                <w:szCs w:val="22"/>
                <w:lang w:eastAsia="en-US"/>
              </w:rPr>
            </w:pPr>
            <w:r w:rsidRPr="00991714">
              <w:rPr>
                <w:rFonts w:eastAsia="Calibri"/>
                <w:sz w:val="22"/>
                <w:szCs w:val="22"/>
                <w:lang w:eastAsia="en-US"/>
              </w:rPr>
              <w:t>коррекции нарушений  атриовентрикулярной проводимости;</w:t>
            </w:r>
          </w:p>
          <w:p w14:paraId="49998427" w14:textId="77777777" w:rsidR="00991714" w:rsidRPr="00991714" w:rsidRDefault="00991714" w:rsidP="002C17FD">
            <w:pPr>
              <w:numPr>
                <w:ilvl w:val="0"/>
                <w:numId w:val="3"/>
              </w:numPr>
              <w:spacing w:after="200" w:line="276" w:lineRule="auto"/>
              <w:contextualSpacing/>
              <w:rPr>
                <w:rFonts w:eastAsia="Calibri"/>
                <w:sz w:val="22"/>
                <w:szCs w:val="22"/>
                <w:lang w:eastAsia="en-US"/>
              </w:rPr>
            </w:pPr>
            <w:r w:rsidRPr="00991714">
              <w:rPr>
                <w:rFonts w:eastAsia="Calibri"/>
                <w:sz w:val="22"/>
                <w:szCs w:val="22"/>
                <w:lang w:eastAsia="en-US"/>
              </w:rPr>
              <w:t>понижения частоты ритма желудочков при фибрилляции предсердий.</w:t>
            </w:r>
          </w:p>
          <w:p w14:paraId="216FBAEA" w14:textId="6954CB55" w:rsidR="00991714" w:rsidRDefault="00991714" w:rsidP="002C17FD">
            <w:pPr>
              <w:numPr>
                <w:ilvl w:val="0"/>
                <w:numId w:val="3"/>
              </w:numPr>
              <w:spacing w:after="200" w:line="276" w:lineRule="auto"/>
              <w:contextualSpacing/>
              <w:rPr>
                <w:rFonts w:eastAsia="Calibri"/>
                <w:sz w:val="22"/>
                <w:szCs w:val="22"/>
                <w:lang w:eastAsia="en-US"/>
              </w:rPr>
            </w:pPr>
            <w:r w:rsidRPr="00991714">
              <w:rPr>
                <w:rFonts w:eastAsia="Calibri"/>
                <w:sz w:val="22"/>
                <w:szCs w:val="22"/>
                <w:lang w:eastAsia="en-US"/>
              </w:rPr>
              <w:t xml:space="preserve">профилактики и купирования полиморфной желудочковой тахикардии типа </w:t>
            </w:r>
            <w:r w:rsidRPr="00991714">
              <w:rPr>
                <w:rFonts w:eastAsia="Calibri"/>
                <w:sz w:val="22"/>
                <w:szCs w:val="22"/>
                <w:lang w:val="en-US" w:eastAsia="en-US"/>
              </w:rPr>
              <w:t>Torsade</w:t>
            </w:r>
            <w:r w:rsidRPr="00991714">
              <w:rPr>
                <w:rFonts w:eastAsia="Calibri"/>
                <w:sz w:val="22"/>
                <w:szCs w:val="22"/>
                <w:lang w:eastAsia="en-US"/>
              </w:rPr>
              <w:t xml:space="preserve"> </w:t>
            </w:r>
            <w:r w:rsidRPr="00991714">
              <w:rPr>
                <w:rFonts w:eastAsia="Calibri"/>
                <w:sz w:val="22"/>
                <w:szCs w:val="22"/>
                <w:lang w:val="en-US" w:eastAsia="en-US"/>
              </w:rPr>
              <w:t>de</w:t>
            </w:r>
            <w:r w:rsidRPr="00991714">
              <w:rPr>
                <w:rFonts w:eastAsia="Calibri"/>
                <w:sz w:val="22"/>
                <w:szCs w:val="22"/>
                <w:lang w:eastAsia="en-US"/>
              </w:rPr>
              <w:t xml:space="preserve"> </w:t>
            </w:r>
            <w:r w:rsidRPr="00991714">
              <w:rPr>
                <w:rFonts w:eastAsia="Calibri"/>
                <w:sz w:val="22"/>
                <w:szCs w:val="22"/>
                <w:lang w:val="en-US" w:eastAsia="en-US"/>
              </w:rPr>
              <w:t>pointes</w:t>
            </w:r>
            <w:r w:rsidRPr="00991714">
              <w:rPr>
                <w:rFonts w:eastAsia="Calibri"/>
                <w:sz w:val="22"/>
                <w:szCs w:val="22"/>
                <w:lang w:eastAsia="en-US"/>
              </w:rPr>
              <w:t>;</w:t>
            </w:r>
          </w:p>
          <w:p w14:paraId="75095AF6" w14:textId="77777777" w:rsidR="0067186B" w:rsidRPr="00991714" w:rsidRDefault="0067186B" w:rsidP="0067186B">
            <w:pPr>
              <w:spacing w:after="200" w:line="276" w:lineRule="auto"/>
              <w:ind w:left="720"/>
              <w:contextualSpacing/>
              <w:rPr>
                <w:rFonts w:eastAsia="Calibri"/>
                <w:sz w:val="22"/>
                <w:szCs w:val="22"/>
                <w:lang w:eastAsia="en-US"/>
              </w:rPr>
            </w:pPr>
          </w:p>
          <w:p w14:paraId="56626851" w14:textId="77777777" w:rsidR="00991714" w:rsidRPr="00991714" w:rsidRDefault="00991714" w:rsidP="00991714">
            <w:pPr>
              <w:spacing w:after="200" w:line="276" w:lineRule="auto"/>
              <w:rPr>
                <w:rFonts w:eastAsia="Calibri"/>
                <w:b/>
                <w:sz w:val="22"/>
                <w:szCs w:val="22"/>
                <w:lang w:eastAsia="en-US"/>
              </w:rPr>
            </w:pPr>
            <w:r w:rsidRPr="00991714">
              <w:rPr>
                <w:rFonts w:eastAsia="Calibri"/>
                <w:b/>
                <w:sz w:val="22"/>
                <w:szCs w:val="22"/>
                <w:lang w:eastAsia="en-US"/>
              </w:rPr>
              <w:t xml:space="preserve">3 </w:t>
            </w:r>
            <w:r w:rsidRPr="00991714">
              <w:rPr>
                <w:rFonts w:eastAsia="Calibri"/>
                <w:sz w:val="22"/>
                <w:szCs w:val="22"/>
                <w:lang w:eastAsia="en-US"/>
              </w:rPr>
              <w:t xml:space="preserve"> </w:t>
            </w:r>
            <w:r w:rsidRPr="00991714">
              <w:rPr>
                <w:rFonts w:eastAsia="Calibri"/>
                <w:b/>
                <w:sz w:val="22"/>
                <w:szCs w:val="22"/>
                <w:lang w:eastAsia="en-US"/>
              </w:rPr>
              <w:t xml:space="preserve">Показанием класса </w:t>
            </w:r>
            <w:r w:rsidRPr="00991714">
              <w:rPr>
                <w:rFonts w:eastAsia="Calibri"/>
                <w:b/>
                <w:sz w:val="22"/>
                <w:szCs w:val="22"/>
                <w:lang w:val="en-US" w:eastAsia="en-US"/>
              </w:rPr>
              <w:t>I</w:t>
            </w:r>
            <w:r>
              <w:rPr>
                <w:rFonts w:eastAsia="Calibri"/>
                <w:b/>
                <w:sz w:val="22"/>
                <w:szCs w:val="22"/>
                <w:lang w:eastAsia="en-US"/>
              </w:rPr>
              <w:t xml:space="preserve"> к Х</w:t>
            </w:r>
            <w:r w:rsidRPr="00991714">
              <w:rPr>
                <w:rFonts w:eastAsia="Calibri"/>
                <w:b/>
                <w:sz w:val="22"/>
                <w:szCs w:val="22"/>
                <w:lang w:eastAsia="en-US"/>
              </w:rPr>
              <w:t>олтеровскому мониторированию ЭКГ для оценки антиаритмического лечения является:</w:t>
            </w:r>
          </w:p>
          <w:p w14:paraId="1848C5F1" w14:textId="77777777" w:rsidR="00991714" w:rsidRPr="00991714" w:rsidRDefault="00991714" w:rsidP="002C17FD">
            <w:pPr>
              <w:numPr>
                <w:ilvl w:val="0"/>
                <w:numId w:val="5"/>
              </w:numPr>
              <w:spacing w:after="200" w:line="276" w:lineRule="auto"/>
              <w:contextualSpacing/>
              <w:jc w:val="both"/>
              <w:rPr>
                <w:rFonts w:eastAsia="Calibri"/>
                <w:sz w:val="22"/>
                <w:szCs w:val="22"/>
                <w:lang w:eastAsia="en-US"/>
              </w:rPr>
            </w:pPr>
            <w:r w:rsidRPr="00991714">
              <w:rPr>
                <w:rFonts w:eastAsia="Calibri"/>
                <w:sz w:val="22"/>
                <w:szCs w:val="22"/>
                <w:lang w:eastAsia="en-US"/>
              </w:rPr>
              <w:t>Выявление проаритмических эффектов препаратов;</w:t>
            </w:r>
          </w:p>
          <w:p w14:paraId="3ADE7236" w14:textId="77777777" w:rsidR="00991714" w:rsidRPr="00991714" w:rsidRDefault="00991714" w:rsidP="002C17FD">
            <w:pPr>
              <w:numPr>
                <w:ilvl w:val="0"/>
                <w:numId w:val="5"/>
              </w:numPr>
              <w:spacing w:after="200" w:line="276" w:lineRule="auto"/>
              <w:contextualSpacing/>
              <w:jc w:val="both"/>
              <w:rPr>
                <w:rFonts w:eastAsia="Calibri"/>
                <w:lang w:eastAsia="en-US"/>
              </w:rPr>
            </w:pPr>
            <w:r w:rsidRPr="00991714">
              <w:rPr>
                <w:rFonts w:eastAsia="Calibri"/>
                <w:lang w:eastAsia="en-US"/>
              </w:rPr>
              <w:t>Оценка антиаритмического действия препаратов у пациентов с исходно высокой частотой аритмических событий и достаточно высокой их воспроизводимостью;</w:t>
            </w:r>
          </w:p>
          <w:tbl>
            <w:tblPr>
              <w:tblW w:w="0" w:type="auto"/>
              <w:tblLayout w:type="fixed"/>
              <w:tblLook w:val="04A0" w:firstRow="1" w:lastRow="0" w:firstColumn="1" w:lastColumn="0" w:noHBand="0" w:noVBand="1"/>
            </w:tblPr>
            <w:tblGrid>
              <w:gridCol w:w="9293"/>
            </w:tblGrid>
            <w:tr w:rsidR="00991714" w:rsidRPr="00991714" w14:paraId="0E7107C2" w14:textId="77777777" w:rsidTr="00290B88">
              <w:tc>
                <w:tcPr>
                  <w:tcW w:w="9293" w:type="dxa"/>
                </w:tcPr>
                <w:p w14:paraId="02D05C49" w14:textId="77777777" w:rsidR="00991714" w:rsidRPr="00991714" w:rsidRDefault="00991714" w:rsidP="002C17FD">
                  <w:pPr>
                    <w:numPr>
                      <w:ilvl w:val="0"/>
                      <w:numId w:val="5"/>
                    </w:numPr>
                    <w:spacing w:after="200" w:line="276" w:lineRule="auto"/>
                    <w:contextualSpacing/>
                    <w:jc w:val="both"/>
                    <w:rPr>
                      <w:rFonts w:eastAsiaTheme="minorHAnsi"/>
                      <w:lang w:eastAsia="en-US"/>
                    </w:rPr>
                  </w:pPr>
                  <w:r w:rsidRPr="00991714">
                    <w:rPr>
                      <w:rFonts w:eastAsiaTheme="minorHAnsi"/>
                      <w:lang w:eastAsia="en-US"/>
                    </w:rPr>
                    <w:t>Контроль частоты ритма сердца при мерцательной аритмии</w:t>
                  </w:r>
                </w:p>
              </w:tc>
            </w:tr>
            <w:tr w:rsidR="00991714" w:rsidRPr="00991714" w14:paraId="2D68F61F" w14:textId="77777777" w:rsidTr="00290B88">
              <w:tc>
                <w:tcPr>
                  <w:tcW w:w="9293" w:type="dxa"/>
                </w:tcPr>
                <w:p w14:paraId="2143498A" w14:textId="77777777" w:rsidR="00991714" w:rsidRPr="00991714" w:rsidRDefault="00991714" w:rsidP="002C17FD">
                  <w:pPr>
                    <w:numPr>
                      <w:ilvl w:val="0"/>
                      <w:numId w:val="5"/>
                    </w:numPr>
                    <w:spacing w:after="200" w:line="276" w:lineRule="auto"/>
                    <w:contextualSpacing/>
                    <w:jc w:val="both"/>
                    <w:rPr>
                      <w:rFonts w:eastAsiaTheme="minorHAnsi"/>
                      <w:lang w:eastAsia="en-US"/>
                    </w:rPr>
                  </w:pPr>
                  <w:r w:rsidRPr="00991714">
                    <w:rPr>
                      <w:rFonts w:eastAsiaTheme="minorHAnsi"/>
                      <w:lang w:eastAsia="en-US"/>
                    </w:rPr>
                    <w:t>Выявление бессимптомных эпизодов аритмии на фоне антиаритмического лечения в амбулаторных условиях</w:t>
                  </w:r>
                </w:p>
              </w:tc>
            </w:tr>
            <w:tr w:rsidR="00991714" w:rsidRPr="00991714" w14:paraId="558C1D0F" w14:textId="77777777" w:rsidTr="00290B88">
              <w:tc>
                <w:tcPr>
                  <w:tcW w:w="9293" w:type="dxa"/>
                </w:tcPr>
                <w:p w14:paraId="2EB6C593" w14:textId="77777777" w:rsidR="00991714" w:rsidRPr="00991714" w:rsidRDefault="00991714" w:rsidP="002C17FD">
                  <w:pPr>
                    <w:numPr>
                      <w:ilvl w:val="0"/>
                      <w:numId w:val="5"/>
                    </w:numPr>
                    <w:spacing w:after="200" w:line="276" w:lineRule="auto"/>
                    <w:contextualSpacing/>
                    <w:jc w:val="both"/>
                    <w:rPr>
                      <w:rFonts w:eastAsiaTheme="minorHAnsi"/>
                      <w:lang w:eastAsia="en-US"/>
                    </w:rPr>
                  </w:pPr>
                  <w:r w:rsidRPr="00991714">
                    <w:rPr>
                      <w:rFonts w:eastAsiaTheme="minorHAnsi"/>
                      <w:lang w:eastAsia="en-US"/>
                    </w:rPr>
                    <w:t xml:space="preserve">Показания класса </w:t>
                  </w:r>
                  <w:r w:rsidRPr="00991714">
                    <w:rPr>
                      <w:rFonts w:eastAsiaTheme="minorHAnsi"/>
                      <w:lang w:val="en-US" w:eastAsia="en-US"/>
                    </w:rPr>
                    <w:t>I</w:t>
                  </w:r>
                  <w:r w:rsidRPr="00991714">
                    <w:rPr>
                      <w:rFonts w:eastAsiaTheme="minorHAnsi"/>
                      <w:lang w:eastAsia="en-US"/>
                    </w:rPr>
                    <w:t xml:space="preserve"> отсутствуют.</w:t>
                  </w:r>
                </w:p>
                <w:p w14:paraId="34C668BA" w14:textId="02F37C78" w:rsidR="00991714" w:rsidRDefault="00991714" w:rsidP="00991714">
                  <w:pPr>
                    <w:ind w:left="284"/>
                    <w:jc w:val="both"/>
                    <w:rPr>
                      <w:rFonts w:eastAsiaTheme="minorHAnsi"/>
                      <w:lang w:eastAsia="en-US"/>
                    </w:rPr>
                  </w:pPr>
                </w:p>
                <w:p w14:paraId="51FAA6B0" w14:textId="77777777" w:rsidR="0067186B" w:rsidRPr="00991714" w:rsidRDefault="0067186B" w:rsidP="00991714">
                  <w:pPr>
                    <w:ind w:left="284"/>
                    <w:jc w:val="both"/>
                    <w:rPr>
                      <w:rFonts w:eastAsiaTheme="minorHAnsi"/>
                      <w:lang w:eastAsia="en-US"/>
                    </w:rPr>
                  </w:pPr>
                </w:p>
                <w:p w14:paraId="3AAC769F" w14:textId="77777777" w:rsidR="00991714" w:rsidRPr="00991714" w:rsidRDefault="00991714" w:rsidP="00991714">
                  <w:pPr>
                    <w:jc w:val="both"/>
                    <w:rPr>
                      <w:rFonts w:eastAsiaTheme="minorHAnsi"/>
                      <w:b/>
                      <w:lang w:eastAsia="en-US"/>
                    </w:rPr>
                  </w:pPr>
                  <w:r w:rsidRPr="00991714">
                    <w:rPr>
                      <w:rFonts w:eastAsiaTheme="minorHAnsi"/>
                      <w:b/>
                      <w:lang w:eastAsia="en-US"/>
                    </w:rPr>
                    <w:t>4 Какими диагностическими и лечебными возможностями обладает метод чреспищеводного электрофизиологического исследования?</w:t>
                  </w:r>
                </w:p>
                <w:p w14:paraId="054F7D71" w14:textId="77777777" w:rsidR="00991714" w:rsidRPr="00991714" w:rsidRDefault="00991714" w:rsidP="00991714">
                  <w:pPr>
                    <w:ind w:left="284"/>
                    <w:jc w:val="both"/>
                    <w:rPr>
                      <w:rFonts w:eastAsiaTheme="minorHAnsi"/>
                      <w:lang w:eastAsia="en-US"/>
                    </w:rPr>
                  </w:pPr>
                </w:p>
              </w:tc>
            </w:tr>
            <w:tr w:rsidR="00991714" w:rsidRPr="00991714" w14:paraId="6E620F48" w14:textId="77777777" w:rsidTr="00290B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93" w:type="dxa"/>
                  <w:tcBorders>
                    <w:top w:val="nil"/>
                    <w:left w:val="nil"/>
                    <w:bottom w:val="nil"/>
                    <w:right w:val="nil"/>
                  </w:tcBorders>
                </w:tcPr>
                <w:p w14:paraId="7B43AD73" w14:textId="77777777" w:rsidR="00991714" w:rsidRPr="00991714" w:rsidRDefault="00991714" w:rsidP="00991714">
                  <w:pPr>
                    <w:rPr>
                      <w:rFonts w:eastAsiaTheme="minorHAnsi"/>
                      <w:lang w:eastAsia="en-US"/>
                    </w:rPr>
                  </w:pPr>
                  <w:r w:rsidRPr="00991714">
                    <w:rPr>
                      <w:rFonts w:eastAsiaTheme="minorHAnsi"/>
                      <w:lang w:eastAsia="en-US"/>
                    </w:rPr>
                    <w:t>1. Выявление нарушений функции синусового узла</w:t>
                  </w:r>
                </w:p>
              </w:tc>
            </w:tr>
            <w:tr w:rsidR="00991714" w:rsidRPr="00991714" w14:paraId="3BB4C534" w14:textId="77777777" w:rsidTr="00290B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93" w:type="dxa"/>
                  <w:tcBorders>
                    <w:top w:val="nil"/>
                    <w:left w:val="nil"/>
                    <w:bottom w:val="nil"/>
                    <w:right w:val="nil"/>
                  </w:tcBorders>
                </w:tcPr>
                <w:p w14:paraId="42F13CC2" w14:textId="77777777" w:rsidR="00991714" w:rsidRPr="00991714" w:rsidRDefault="00991714" w:rsidP="00991714">
                  <w:pPr>
                    <w:rPr>
                      <w:rFonts w:eastAsiaTheme="minorHAnsi"/>
                      <w:lang w:eastAsia="en-US"/>
                    </w:rPr>
                  </w:pPr>
                  <w:r w:rsidRPr="00991714">
                    <w:rPr>
                      <w:rFonts w:eastAsiaTheme="minorHAnsi"/>
                      <w:lang w:eastAsia="en-US"/>
                    </w:rPr>
                    <w:t>2. Выявление и дифференциальная диагностика наджелудочковых тахикардий</w:t>
                  </w:r>
                </w:p>
              </w:tc>
            </w:tr>
            <w:tr w:rsidR="00991714" w:rsidRPr="00991714" w14:paraId="538B36AA" w14:textId="77777777" w:rsidTr="00290B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93" w:type="dxa"/>
                  <w:tcBorders>
                    <w:top w:val="nil"/>
                    <w:left w:val="nil"/>
                    <w:bottom w:val="nil"/>
                    <w:right w:val="nil"/>
                  </w:tcBorders>
                </w:tcPr>
                <w:p w14:paraId="20FE36DB" w14:textId="77777777" w:rsidR="00991714" w:rsidRPr="00991714" w:rsidRDefault="00991714" w:rsidP="00991714">
                  <w:pPr>
                    <w:rPr>
                      <w:rFonts w:eastAsiaTheme="minorHAnsi"/>
                      <w:lang w:eastAsia="en-US"/>
                    </w:rPr>
                  </w:pPr>
                  <w:r w:rsidRPr="00991714">
                    <w:rPr>
                      <w:rFonts w:eastAsiaTheme="minorHAnsi"/>
                      <w:lang w:eastAsia="en-US"/>
                    </w:rPr>
                    <w:t>3. Купирование трепетания предсердий</w:t>
                  </w:r>
                </w:p>
              </w:tc>
            </w:tr>
            <w:tr w:rsidR="00991714" w:rsidRPr="00991714" w14:paraId="57C907E6" w14:textId="77777777" w:rsidTr="00290B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93" w:type="dxa"/>
                  <w:tcBorders>
                    <w:top w:val="nil"/>
                    <w:left w:val="nil"/>
                    <w:bottom w:val="nil"/>
                    <w:right w:val="nil"/>
                  </w:tcBorders>
                </w:tcPr>
                <w:p w14:paraId="1EBD000F" w14:textId="77777777" w:rsidR="00991714" w:rsidRPr="00991714" w:rsidRDefault="00991714" w:rsidP="00991714">
                  <w:pPr>
                    <w:rPr>
                      <w:rFonts w:eastAsiaTheme="minorHAnsi"/>
                      <w:lang w:eastAsia="en-US"/>
                    </w:rPr>
                  </w:pPr>
                  <w:r w:rsidRPr="00991714">
                    <w:rPr>
                      <w:rFonts w:eastAsiaTheme="minorHAnsi"/>
                      <w:lang w:eastAsia="en-US"/>
                    </w:rPr>
                    <w:t>4. Вывление  нарушений атрио-вентрикулярной проводимости</w:t>
                  </w:r>
                </w:p>
                <w:p w14:paraId="53B8134B" w14:textId="77777777" w:rsidR="00991714" w:rsidRPr="00991714" w:rsidRDefault="00991714" w:rsidP="00991714">
                  <w:pPr>
                    <w:rPr>
                      <w:rFonts w:eastAsiaTheme="minorHAnsi"/>
                      <w:lang w:eastAsia="en-US"/>
                    </w:rPr>
                  </w:pPr>
                  <w:r w:rsidRPr="00991714">
                    <w:rPr>
                      <w:rFonts w:eastAsiaTheme="minorHAnsi"/>
                      <w:lang w:eastAsia="en-US"/>
                    </w:rPr>
                    <w:t>5. Все вышеперечисленное верно</w:t>
                  </w:r>
                </w:p>
              </w:tc>
            </w:tr>
          </w:tbl>
          <w:p w14:paraId="5640F2B9" w14:textId="77777777" w:rsidR="00991714" w:rsidRPr="00991714" w:rsidRDefault="00991714" w:rsidP="00991714">
            <w:pPr>
              <w:spacing w:after="200" w:line="276" w:lineRule="auto"/>
              <w:ind w:left="720"/>
              <w:jc w:val="both"/>
              <w:rPr>
                <w:rFonts w:eastAsia="Calibri"/>
                <w:b/>
                <w:sz w:val="22"/>
                <w:szCs w:val="22"/>
                <w:lang w:eastAsia="en-US"/>
              </w:rPr>
            </w:pPr>
          </w:p>
          <w:p w14:paraId="6F33E805" w14:textId="23F5745E" w:rsidR="00991714" w:rsidRPr="00991714" w:rsidRDefault="00991714" w:rsidP="0067186B">
            <w:pPr>
              <w:spacing w:after="200" w:line="276" w:lineRule="auto"/>
              <w:jc w:val="both"/>
              <w:rPr>
                <w:rFonts w:eastAsia="Calibri"/>
                <w:bCs/>
                <w:sz w:val="22"/>
                <w:szCs w:val="22"/>
                <w:lang w:eastAsia="en-US"/>
              </w:rPr>
            </w:pPr>
          </w:p>
          <w:p w14:paraId="30FA9791" w14:textId="77777777" w:rsidR="00920FCE" w:rsidRPr="00991714" w:rsidRDefault="00920FCE" w:rsidP="00920FCE">
            <w:pPr>
              <w:jc w:val="both"/>
              <w:rPr>
                <w:b/>
                <w:u w:val="single"/>
              </w:rPr>
            </w:pPr>
            <w:r w:rsidRPr="00991714">
              <w:rPr>
                <w:b/>
                <w:u w:val="single"/>
              </w:rPr>
              <w:t>МАТЕРИАЛЬНО-ТЕХНИЧЕСКОЕ ОБЕСПЕЧЕНИЕ КУРСА:</w:t>
            </w:r>
          </w:p>
          <w:p w14:paraId="1895730A" w14:textId="77777777" w:rsidR="002355CE" w:rsidRPr="004D20BE" w:rsidRDefault="002355CE" w:rsidP="002355CE">
            <w:pPr>
              <w:pStyle w:val="a3"/>
              <w:ind w:left="34"/>
              <w:jc w:val="both"/>
              <w:rPr>
                <w:b/>
                <w:u w:val="single"/>
              </w:rPr>
            </w:pPr>
            <w:r w:rsidRPr="002355CE">
              <w:rPr>
                <w:rFonts w:ascii="Times New Roman" w:hAnsi="Times New Roman" w:cs="Times New Roman"/>
                <w:sz w:val="24"/>
                <w:szCs w:val="24"/>
              </w:rPr>
              <w:t xml:space="preserve">соответствует действующим противопожарным правилам и нормам и обеспечивает проведение всех видов дисциплинарной и междисциплинарной подготовки, практической работы обучающихся, предусмотренной учебным планом. </w:t>
            </w:r>
          </w:p>
          <w:p w14:paraId="386B068C" w14:textId="77777777" w:rsidR="00920FCE" w:rsidRPr="004D20BE" w:rsidRDefault="004737BB" w:rsidP="00920FCE">
            <w:pPr>
              <w:autoSpaceDE w:val="0"/>
              <w:autoSpaceDN w:val="0"/>
              <w:adjustRightInd w:val="0"/>
            </w:pPr>
            <w:r w:rsidRPr="004D20BE">
              <w:t>1.</w:t>
            </w:r>
            <w:r w:rsidR="00920FCE" w:rsidRPr="004D20BE">
              <w:rPr>
                <w:rFonts w:eastAsiaTheme="minorHAnsi"/>
                <w:bCs/>
                <w:iCs/>
                <w:lang w:eastAsia="en-US"/>
              </w:rPr>
              <w:t xml:space="preserve"> Компьютер, мультимедийный проектор, экран, доска</w:t>
            </w:r>
          </w:p>
          <w:p w14:paraId="7CE7005F" w14:textId="77777777" w:rsidR="00920FCE" w:rsidRPr="004D20BE" w:rsidRDefault="004737BB" w:rsidP="004737BB">
            <w:pPr>
              <w:jc w:val="both"/>
            </w:pPr>
            <w:r w:rsidRPr="004D20BE">
              <w:t xml:space="preserve">2. </w:t>
            </w:r>
            <w:r w:rsidR="00920FCE" w:rsidRPr="004D20BE">
              <w:t>Клинико-диагностическое оборудование</w:t>
            </w:r>
          </w:p>
          <w:p w14:paraId="450642B5" w14:textId="77777777" w:rsidR="00920FCE" w:rsidRPr="004D20BE" w:rsidRDefault="00920FCE" w:rsidP="002C17FD">
            <w:pPr>
              <w:pStyle w:val="a3"/>
              <w:numPr>
                <w:ilvl w:val="0"/>
                <w:numId w:val="2"/>
              </w:numPr>
              <w:tabs>
                <w:tab w:val="clear" w:pos="360"/>
                <w:tab w:val="num" w:pos="284"/>
              </w:tabs>
              <w:jc w:val="both"/>
              <w:rPr>
                <w:rFonts w:ascii="Times New Roman" w:hAnsi="Times New Roman" w:cs="Times New Roman"/>
                <w:sz w:val="24"/>
                <w:szCs w:val="24"/>
              </w:rPr>
            </w:pPr>
            <w:r w:rsidRPr="004D20BE">
              <w:rPr>
                <w:rFonts w:ascii="Times New Roman" w:hAnsi="Times New Roman" w:cs="Times New Roman"/>
                <w:sz w:val="24"/>
                <w:szCs w:val="24"/>
              </w:rPr>
              <w:t xml:space="preserve">Методические рекомендации, раздаточный материал </w:t>
            </w:r>
          </w:p>
          <w:p w14:paraId="1C39FFE2" w14:textId="77777777" w:rsidR="002355CE" w:rsidRDefault="002355CE" w:rsidP="002355CE">
            <w:pPr>
              <w:pStyle w:val="a3"/>
              <w:ind w:left="0" w:hanging="108"/>
              <w:jc w:val="both"/>
              <w:rPr>
                <w:rFonts w:ascii="Times New Roman" w:hAnsi="Times New Roman" w:cs="Times New Roman"/>
                <w:sz w:val="24"/>
                <w:szCs w:val="24"/>
              </w:rPr>
            </w:pPr>
          </w:p>
          <w:p w14:paraId="781A4AAE" w14:textId="77777777" w:rsidR="002355CE" w:rsidRPr="000632BC" w:rsidRDefault="002355CE" w:rsidP="002355CE">
            <w:pPr>
              <w:pStyle w:val="a3"/>
              <w:ind w:left="0" w:hanging="108"/>
              <w:jc w:val="both"/>
              <w:rPr>
                <w:rFonts w:ascii="Times New Roman" w:hAnsi="Times New Roman" w:cs="Times New Roman"/>
                <w:b/>
                <w:sz w:val="24"/>
                <w:szCs w:val="24"/>
                <w:u w:val="single"/>
              </w:rPr>
            </w:pPr>
            <w:r w:rsidRPr="000632BC">
              <w:rPr>
                <w:rFonts w:ascii="Times New Roman" w:hAnsi="Times New Roman" w:cs="Times New Roman"/>
                <w:b/>
                <w:sz w:val="24"/>
                <w:szCs w:val="24"/>
                <w:u w:val="single"/>
              </w:rPr>
              <w:t xml:space="preserve">ОРГАНИЗАЦИОННО-ПЕДАГОГИЧЕСКИЕ УСЛОВИЯ РЕАЛИЗАЦИИ ПРОГРАММЫ </w:t>
            </w:r>
          </w:p>
          <w:p w14:paraId="23AFDD4A" w14:textId="77777777" w:rsidR="002355CE" w:rsidRPr="002355CE" w:rsidRDefault="002355CE" w:rsidP="002355CE">
            <w:pPr>
              <w:pStyle w:val="a3"/>
              <w:ind w:left="360"/>
              <w:jc w:val="both"/>
              <w:rPr>
                <w:rFonts w:ascii="Times New Roman" w:hAnsi="Times New Roman" w:cs="Times New Roman"/>
                <w:sz w:val="24"/>
                <w:szCs w:val="24"/>
              </w:rPr>
            </w:pPr>
            <w:r w:rsidRPr="002355CE">
              <w:rPr>
                <w:rFonts w:ascii="Times New Roman" w:hAnsi="Times New Roman" w:cs="Times New Roman"/>
                <w:sz w:val="24"/>
                <w:szCs w:val="24"/>
              </w:rPr>
              <w:t xml:space="preserve"> </w:t>
            </w:r>
          </w:p>
          <w:p w14:paraId="569C02FF" w14:textId="77777777" w:rsidR="00234B62" w:rsidRPr="002355CE" w:rsidRDefault="00234B62" w:rsidP="00234B62">
            <w:pPr>
              <w:pStyle w:val="a3"/>
              <w:ind w:left="360"/>
              <w:jc w:val="both"/>
              <w:rPr>
                <w:rFonts w:ascii="Times New Roman" w:hAnsi="Times New Roman" w:cs="Times New Roman"/>
                <w:sz w:val="24"/>
                <w:szCs w:val="24"/>
              </w:rPr>
            </w:pPr>
            <w:r w:rsidRPr="002355CE">
              <w:rPr>
                <w:rFonts w:ascii="Times New Roman" w:hAnsi="Times New Roman" w:cs="Times New Roman"/>
                <w:sz w:val="24"/>
                <w:szCs w:val="24"/>
              </w:rPr>
              <w:t>Квалификация научно-педагогических работников соответствует</w:t>
            </w:r>
            <w:r>
              <w:rPr>
                <w:rFonts w:ascii="Times New Roman" w:hAnsi="Times New Roman" w:cs="Times New Roman"/>
                <w:sz w:val="24"/>
                <w:szCs w:val="24"/>
              </w:rPr>
              <w:t xml:space="preserve"> </w:t>
            </w:r>
            <w:r w:rsidRPr="002355CE">
              <w:rPr>
                <w:rFonts w:ascii="Times New Roman" w:hAnsi="Times New Roman" w:cs="Times New Roman"/>
                <w:sz w:val="24"/>
                <w:szCs w:val="24"/>
              </w:rPr>
              <w:t xml:space="preserve">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и квалификационным характеристикам, установленным в Едином квалификационном справочнике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w:t>
            </w:r>
            <w:r w:rsidRPr="002355CE">
              <w:rPr>
                <w:rFonts w:ascii="Times New Roman" w:hAnsi="Times New Roman" w:cs="Times New Roman"/>
                <w:sz w:val="24"/>
                <w:szCs w:val="24"/>
              </w:rPr>
              <w:lastRenderedPageBreak/>
              <w:t>Федерации от 11 января 2011 г. № 1н (зарегистрирован Министерством юстиции Российской Федерации 23 марта 2011 г., регистрационн</w:t>
            </w:r>
            <w:r>
              <w:rPr>
                <w:rFonts w:ascii="Times New Roman" w:hAnsi="Times New Roman" w:cs="Times New Roman"/>
                <w:sz w:val="24"/>
                <w:szCs w:val="24"/>
              </w:rPr>
              <w:t>ый № 20237), и профессиональному стандарту врача-кардиолога</w:t>
            </w:r>
            <w:r w:rsidRPr="002355CE">
              <w:rPr>
                <w:rFonts w:ascii="Times New Roman" w:hAnsi="Times New Roman" w:cs="Times New Roman"/>
                <w:sz w:val="24"/>
                <w:szCs w:val="24"/>
              </w:rPr>
              <w:t xml:space="preserve">.  </w:t>
            </w:r>
          </w:p>
          <w:p w14:paraId="3E84CCC9" w14:textId="77777777" w:rsidR="002355CE" w:rsidRPr="002355CE" w:rsidRDefault="002355CE" w:rsidP="002355CE">
            <w:pPr>
              <w:pStyle w:val="a3"/>
              <w:ind w:left="360"/>
              <w:jc w:val="both"/>
              <w:rPr>
                <w:rFonts w:ascii="Times New Roman" w:hAnsi="Times New Roman" w:cs="Times New Roman"/>
                <w:sz w:val="24"/>
                <w:szCs w:val="24"/>
              </w:rPr>
            </w:pPr>
            <w:r w:rsidRPr="002355CE">
              <w:rPr>
                <w:rFonts w:ascii="Times New Roman" w:hAnsi="Times New Roman" w:cs="Times New Roman"/>
                <w:sz w:val="24"/>
                <w:szCs w:val="24"/>
              </w:rPr>
              <w:t xml:space="preserve"> </w:t>
            </w:r>
          </w:p>
          <w:p w14:paraId="07B10461" w14:textId="77777777" w:rsidR="002355CE" w:rsidRPr="002355CE" w:rsidRDefault="002355CE" w:rsidP="002355CE">
            <w:pPr>
              <w:pStyle w:val="a3"/>
              <w:ind w:left="360"/>
              <w:jc w:val="both"/>
              <w:rPr>
                <w:rFonts w:ascii="Times New Roman" w:hAnsi="Times New Roman" w:cs="Times New Roman"/>
                <w:sz w:val="24"/>
                <w:szCs w:val="24"/>
              </w:rPr>
            </w:pPr>
            <w:r w:rsidRPr="002355CE">
              <w:rPr>
                <w:rFonts w:ascii="Times New Roman" w:hAnsi="Times New Roman" w:cs="Times New Roman"/>
                <w:sz w:val="24"/>
                <w:szCs w:val="24"/>
              </w:rPr>
              <w:t xml:space="preserve"> ПРОГРАММА ИТОГОВОЙ АТТЕСТАЦИИ ОБУЧАЮЩИХСЯ </w:t>
            </w:r>
          </w:p>
          <w:p w14:paraId="4761AC35" w14:textId="70369513" w:rsidR="00234B62" w:rsidRPr="002355CE" w:rsidRDefault="002355CE" w:rsidP="00234B62">
            <w:pPr>
              <w:pStyle w:val="a3"/>
              <w:ind w:left="360"/>
              <w:jc w:val="both"/>
              <w:rPr>
                <w:rFonts w:ascii="Times New Roman" w:hAnsi="Times New Roman" w:cs="Times New Roman"/>
                <w:sz w:val="24"/>
                <w:szCs w:val="24"/>
              </w:rPr>
            </w:pPr>
            <w:r w:rsidRPr="002355CE">
              <w:rPr>
                <w:rFonts w:ascii="Times New Roman" w:hAnsi="Times New Roman" w:cs="Times New Roman"/>
                <w:sz w:val="24"/>
                <w:szCs w:val="24"/>
              </w:rPr>
              <w:t xml:space="preserve">  </w:t>
            </w:r>
            <w:r w:rsidR="009E228B">
              <w:rPr>
                <w:rFonts w:ascii="Times New Roman" w:hAnsi="Times New Roman" w:cs="Times New Roman"/>
                <w:sz w:val="24"/>
                <w:szCs w:val="24"/>
              </w:rPr>
              <w:t xml:space="preserve">     </w:t>
            </w:r>
            <w:r w:rsidR="00234B62" w:rsidRPr="002355CE">
              <w:rPr>
                <w:rFonts w:ascii="Times New Roman" w:hAnsi="Times New Roman" w:cs="Times New Roman"/>
                <w:sz w:val="24"/>
                <w:szCs w:val="24"/>
              </w:rPr>
              <w:t xml:space="preserve">Обучающиеся допускаются к итоговой аттестации после изучения дисциплин в объеме, предусмотренном учебным планом программы. </w:t>
            </w:r>
          </w:p>
          <w:p w14:paraId="09183FAE" w14:textId="230B0BB7" w:rsidR="00234B62" w:rsidRPr="002355CE" w:rsidRDefault="009E228B" w:rsidP="00234B62">
            <w:pPr>
              <w:pStyle w:val="a3"/>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234B62" w:rsidRPr="002355CE">
              <w:rPr>
                <w:rFonts w:ascii="Times New Roman" w:hAnsi="Times New Roman" w:cs="Times New Roman"/>
                <w:sz w:val="24"/>
                <w:szCs w:val="24"/>
              </w:rPr>
              <w:t xml:space="preserve">Рекомендуемый порядок проведения итоговой аттестации включает в себя </w:t>
            </w:r>
            <w:r w:rsidR="00234B62">
              <w:rPr>
                <w:rFonts w:ascii="Times New Roman" w:hAnsi="Times New Roman" w:cs="Times New Roman"/>
                <w:sz w:val="24"/>
                <w:szCs w:val="24"/>
              </w:rPr>
              <w:t>т</w:t>
            </w:r>
            <w:r w:rsidR="00234B62" w:rsidRPr="002355CE">
              <w:rPr>
                <w:rFonts w:ascii="Times New Roman" w:hAnsi="Times New Roman" w:cs="Times New Roman"/>
                <w:sz w:val="24"/>
                <w:szCs w:val="24"/>
              </w:rPr>
              <w:t xml:space="preserve">естирование, направленное на контроль и оценку знаний, умений, составляющих содержание профессиональных компетенцией. </w:t>
            </w:r>
          </w:p>
          <w:p w14:paraId="39386231" w14:textId="77777777" w:rsidR="009E228B" w:rsidRDefault="009E228B" w:rsidP="009E228B">
            <w:pPr>
              <w:jc w:val="both"/>
            </w:pPr>
            <w:r>
              <w:t xml:space="preserve">        </w:t>
            </w:r>
            <w:r w:rsidR="00234B62" w:rsidRPr="002355CE">
              <w:t xml:space="preserve">Обучающиеся, освоившие дополнительную профессиональную программу повышения </w:t>
            </w:r>
            <w:r>
              <w:t xml:space="preserve">    </w:t>
            </w:r>
          </w:p>
          <w:p w14:paraId="73C0EC30" w14:textId="77777777" w:rsidR="009E228B" w:rsidRDefault="009E228B" w:rsidP="009E228B">
            <w:pPr>
              <w:jc w:val="both"/>
              <w:rPr>
                <w:color w:val="000000"/>
              </w:rPr>
            </w:pPr>
            <w:r>
              <w:t xml:space="preserve">      </w:t>
            </w:r>
            <w:r w:rsidR="00234B62" w:rsidRPr="002355CE">
              <w:t xml:space="preserve">квалификации врачей по специальности/теме </w:t>
            </w:r>
            <w:r w:rsidRPr="009E228B">
              <w:rPr>
                <w:color w:val="000000"/>
              </w:rPr>
              <w:t xml:space="preserve">«Актуальные вопросы аритмологии: механизмы </w:t>
            </w:r>
            <w:r>
              <w:rPr>
                <w:color w:val="000000"/>
              </w:rPr>
              <w:t xml:space="preserve"> </w:t>
            </w:r>
          </w:p>
          <w:p w14:paraId="09D9FC17" w14:textId="57CCB6EA" w:rsidR="009E228B" w:rsidRPr="0099043F" w:rsidRDefault="009E228B" w:rsidP="009E228B">
            <w:pPr>
              <w:jc w:val="both"/>
              <w:rPr>
                <w:b/>
                <w:color w:val="000000"/>
                <w:sz w:val="32"/>
                <w:szCs w:val="32"/>
              </w:rPr>
            </w:pPr>
            <w:r>
              <w:rPr>
                <w:color w:val="000000"/>
              </w:rPr>
              <w:t xml:space="preserve">      </w:t>
            </w:r>
            <w:r w:rsidRPr="009E228B">
              <w:rPr>
                <w:color w:val="000000"/>
              </w:rPr>
              <w:t>возникновения, вопросы диагностики, лечения и прогноза нарушений ритма сердца»</w:t>
            </w:r>
          </w:p>
          <w:p w14:paraId="024FA233" w14:textId="0AA8A2D9" w:rsidR="00234B62" w:rsidRPr="002355CE" w:rsidRDefault="009E228B" w:rsidP="009E228B">
            <w:pPr>
              <w:pStyle w:val="a3"/>
              <w:ind w:left="360"/>
              <w:jc w:val="both"/>
              <w:rPr>
                <w:rFonts w:ascii="Times New Roman" w:hAnsi="Times New Roman" w:cs="Times New Roman"/>
                <w:sz w:val="24"/>
                <w:szCs w:val="24"/>
              </w:rPr>
            </w:pPr>
            <w:r w:rsidRPr="002355CE">
              <w:rPr>
                <w:rFonts w:ascii="Times New Roman" w:hAnsi="Times New Roman" w:cs="Times New Roman"/>
                <w:sz w:val="24"/>
                <w:szCs w:val="24"/>
              </w:rPr>
              <w:t xml:space="preserve"> </w:t>
            </w:r>
            <w:r w:rsidR="00234B62" w:rsidRPr="002355CE">
              <w:rPr>
                <w:rFonts w:ascii="Times New Roman" w:hAnsi="Times New Roman" w:cs="Times New Roman"/>
                <w:sz w:val="24"/>
                <w:szCs w:val="24"/>
              </w:rPr>
              <w:t>«</w:t>
            </w:r>
            <w:r w:rsidR="00234B62" w:rsidRPr="00296FDD">
              <w:rPr>
                <w:rFonts w:ascii="Times New Roman" w:hAnsi="Times New Roman" w:cs="Times New Roman"/>
                <w:sz w:val="24"/>
                <w:szCs w:val="24"/>
              </w:rPr>
              <w:t>Современные представления об антитромботической терапии сердечно-сосудистых заболеваний</w:t>
            </w:r>
            <w:r w:rsidR="00234B62" w:rsidRPr="002355CE">
              <w:rPr>
                <w:rFonts w:ascii="Times New Roman" w:hAnsi="Times New Roman" w:cs="Times New Roman"/>
                <w:sz w:val="24"/>
                <w:szCs w:val="24"/>
              </w:rPr>
              <w:t xml:space="preserve">» и успешно прошедшие итоговую аттестацию, получают документ установленного образца о дополнительном профессиональном образовании – удостоверение о повышении квалификации. </w:t>
            </w:r>
          </w:p>
          <w:p w14:paraId="6D765AFF" w14:textId="1A7E0946" w:rsidR="00234B62" w:rsidRPr="002355CE" w:rsidRDefault="00234B62" w:rsidP="00234B62">
            <w:pPr>
              <w:pStyle w:val="a3"/>
              <w:ind w:left="360"/>
              <w:jc w:val="both"/>
              <w:rPr>
                <w:rFonts w:ascii="Times New Roman" w:hAnsi="Times New Roman" w:cs="Times New Roman"/>
                <w:sz w:val="24"/>
                <w:szCs w:val="24"/>
              </w:rPr>
            </w:pPr>
            <w:r w:rsidRPr="002355CE">
              <w:rPr>
                <w:rFonts w:ascii="Times New Roman" w:hAnsi="Times New Roman" w:cs="Times New Roman"/>
                <w:sz w:val="24"/>
                <w:szCs w:val="24"/>
              </w:rPr>
              <w:t xml:space="preserve"> </w:t>
            </w:r>
            <w:r w:rsidR="009E228B">
              <w:rPr>
                <w:rFonts w:ascii="Times New Roman" w:hAnsi="Times New Roman" w:cs="Times New Roman"/>
                <w:sz w:val="24"/>
                <w:szCs w:val="24"/>
              </w:rPr>
              <w:t xml:space="preserve">     </w:t>
            </w:r>
            <w:r w:rsidRPr="002355CE">
              <w:rPr>
                <w:rFonts w:ascii="Times New Roman" w:hAnsi="Times New Roman" w:cs="Times New Roman"/>
                <w:sz w:val="24"/>
                <w:szCs w:val="24"/>
              </w:rPr>
              <w:t>В программе описываются формы и методы итоговой аттестации, приводятся типовые контрольно-измерительные материалы и формулируются критерии оценки уровня профессиональных компетенц</w:t>
            </w:r>
            <w:r>
              <w:rPr>
                <w:rFonts w:ascii="Times New Roman" w:hAnsi="Times New Roman" w:cs="Times New Roman"/>
                <w:sz w:val="24"/>
                <w:szCs w:val="24"/>
              </w:rPr>
              <w:t>ий, необходимых умений и знаний</w:t>
            </w:r>
            <w:r w:rsidRPr="002355CE">
              <w:rPr>
                <w:rFonts w:ascii="Times New Roman" w:hAnsi="Times New Roman" w:cs="Times New Roman"/>
                <w:sz w:val="24"/>
                <w:szCs w:val="24"/>
              </w:rPr>
              <w:t xml:space="preserve">, которые приобретены или усовершенствованы обучающимися в результате освоения программы. </w:t>
            </w:r>
          </w:p>
          <w:p w14:paraId="772656B9" w14:textId="77777777" w:rsidR="004737BB" w:rsidRDefault="004737BB" w:rsidP="004737BB">
            <w:pPr>
              <w:pStyle w:val="a3"/>
              <w:ind w:left="360"/>
              <w:jc w:val="both"/>
              <w:rPr>
                <w:rFonts w:ascii="Times New Roman" w:hAnsi="Times New Roman" w:cs="Times New Roman"/>
                <w:sz w:val="24"/>
                <w:szCs w:val="24"/>
              </w:rPr>
            </w:pPr>
          </w:p>
          <w:p w14:paraId="14D9EC06" w14:textId="77777777" w:rsidR="004D20BE" w:rsidRDefault="004D20BE" w:rsidP="004737BB">
            <w:pPr>
              <w:pStyle w:val="a3"/>
              <w:ind w:left="360"/>
              <w:jc w:val="both"/>
              <w:rPr>
                <w:rFonts w:ascii="Times New Roman" w:hAnsi="Times New Roman" w:cs="Times New Roman"/>
                <w:b/>
                <w:sz w:val="24"/>
                <w:szCs w:val="24"/>
              </w:rPr>
            </w:pPr>
            <w:r w:rsidRPr="004D20BE">
              <w:rPr>
                <w:rFonts w:ascii="Times New Roman" w:hAnsi="Times New Roman" w:cs="Times New Roman"/>
                <w:b/>
                <w:sz w:val="24"/>
                <w:szCs w:val="24"/>
              </w:rPr>
              <w:t>СПИСОК ЛИТЕРАТУРЫ</w:t>
            </w:r>
          </w:p>
          <w:p w14:paraId="07405C8D" w14:textId="77777777" w:rsidR="00421432" w:rsidRPr="00421432" w:rsidRDefault="00421432" w:rsidP="00421432">
            <w:pPr>
              <w:pStyle w:val="a3"/>
              <w:ind w:left="-108" w:firstLine="468"/>
              <w:jc w:val="both"/>
              <w:rPr>
                <w:rFonts w:ascii="Times New Roman" w:hAnsi="Times New Roman" w:cs="Times New Roman"/>
                <w:sz w:val="24"/>
                <w:szCs w:val="24"/>
              </w:rPr>
            </w:pPr>
            <w:r w:rsidRPr="00421432">
              <w:rPr>
                <w:rFonts w:ascii="Times New Roman" w:hAnsi="Times New Roman" w:cs="Times New Roman"/>
                <w:sz w:val="24"/>
                <w:szCs w:val="24"/>
              </w:rPr>
              <w:t>1.</w:t>
            </w:r>
            <w:r w:rsidRPr="00421432">
              <w:rPr>
                <w:rFonts w:ascii="Times New Roman" w:hAnsi="Times New Roman" w:cs="Times New Roman"/>
                <w:sz w:val="24"/>
                <w:szCs w:val="24"/>
              </w:rPr>
              <w:tab/>
              <w:t>Руководство по нарушениям ритма сердца. Под ред. Чазова Е.И., Голицина С.П. Москва, ГЭОТАР-Медиа, 2007</w:t>
            </w:r>
          </w:p>
          <w:p w14:paraId="4B2B53CE" w14:textId="77777777" w:rsidR="00421432" w:rsidRDefault="00421432" w:rsidP="00421432">
            <w:pPr>
              <w:pStyle w:val="a3"/>
              <w:ind w:left="-108" w:firstLine="468"/>
              <w:jc w:val="both"/>
              <w:rPr>
                <w:rFonts w:ascii="Times New Roman" w:hAnsi="Times New Roman" w:cs="Times New Roman"/>
                <w:sz w:val="24"/>
                <w:szCs w:val="24"/>
              </w:rPr>
            </w:pPr>
            <w:r w:rsidRPr="00421432">
              <w:rPr>
                <w:rFonts w:ascii="Times New Roman" w:hAnsi="Times New Roman" w:cs="Times New Roman"/>
                <w:sz w:val="24"/>
                <w:szCs w:val="24"/>
              </w:rPr>
              <w:t>2.</w:t>
            </w:r>
            <w:r w:rsidRPr="00421432">
              <w:rPr>
                <w:rFonts w:ascii="Times New Roman" w:hAnsi="Times New Roman" w:cs="Times New Roman"/>
                <w:sz w:val="24"/>
                <w:szCs w:val="24"/>
              </w:rPr>
              <w:tab/>
              <w:t>Желудочковые нарушения ритма. Желудочковые тахикардии и внезапная сердечная смерть. Клинические рекомендации 2020</w:t>
            </w:r>
            <w:r>
              <w:rPr>
                <w:rFonts w:ascii="Times New Roman" w:hAnsi="Times New Roman" w:cs="Times New Roman"/>
                <w:sz w:val="24"/>
                <w:szCs w:val="24"/>
              </w:rPr>
              <w:t xml:space="preserve">. </w:t>
            </w:r>
            <w:r w:rsidRPr="00421432">
              <w:rPr>
                <w:rFonts w:ascii="Times New Roman" w:hAnsi="Times New Roman" w:cs="Times New Roman"/>
                <w:sz w:val="24"/>
                <w:szCs w:val="24"/>
              </w:rPr>
              <w:t>Лебедев Д.С., Михайлов Е.Н., Неминущий Н.М., Голухова Е.З., Бабокин В.Е., Березницкая В.В., Васичкина Е.С., Гарькина С.В., Голицын С.П., Давтян К.В., Дупляков Д.В., Заклязьминская Е.В., Зенин С.А., Иваницкий Э.А., Ильдарова Р.А.Г., Комолятова В.Н., Костарева А.А., Кучинская Е.А., Лайович (Нестеренко) Л.Ю., Лебедева В.К. и др.</w:t>
            </w:r>
            <w:r>
              <w:rPr>
                <w:rFonts w:ascii="Times New Roman" w:hAnsi="Times New Roman" w:cs="Times New Roman"/>
                <w:sz w:val="24"/>
                <w:szCs w:val="24"/>
              </w:rPr>
              <w:t xml:space="preserve"> </w:t>
            </w:r>
            <w:r w:rsidRPr="00421432">
              <w:rPr>
                <w:rFonts w:ascii="Times New Roman" w:hAnsi="Times New Roman" w:cs="Times New Roman"/>
                <w:sz w:val="24"/>
                <w:szCs w:val="24"/>
              </w:rPr>
              <w:t>Российский кардиологический журнал. 2021. Т. 26. № 7. С. 128-189.</w:t>
            </w:r>
          </w:p>
          <w:p w14:paraId="583AE3B8" w14:textId="77777777" w:rsidR="00421432" w:rsidRDefault="00421432" w:rsidP="00421432">
            <w:pPr>
              <w:pStyle w:val="a3"/>
              <w:ind w:left="-108" w:firstLine="468"/>
              <w:jc w:val="both"/>
              <w:rPr>
                <w:rFonts w:ascii="Times New Roman" w:hAnsi="Times New Roman" w:cs="Times New Roman"/>
                <w:sz w:val="24"/>
                <w:szCs w:val="24"/>
              </w:rPr>
            </w:pPr>
            <w:r>
              <w:rPr>
                <w:rFonts w:ascii="Times New Roman" w:hAnsi="Times New Roman" w:cs="Times New Roman"/>
                <w:sz w:val="24"/>
                <w:szCs w:val="24"/>
              </w:rPr>
              <w:t xml:space="preserve">3. </w:t>
            </w:r>
            <w:r w:rsidRPr="00421432">
              <w:rPr>
                <w:rFonts w:ascii="Times New Roman" w:hAnsi="Times New Roman" w:cs="Times New Roman"/>
                <w:sz w:val="24"/>
                <w:szCs w:val="24"/>
              </w:rPr>
              <w:t>Фибрилляция и трепетание предсердий. Клинические рекомендации 2020</w:t>
            </w:r>
            <w:r>
              <w:rPr>
                <w:rFonts w:ascii="Times New Roman" w:hAnsi="Times New Roman" w:cs="Times New Roman"/>
                <w:sz w:val="24"/>
                <w:szCs w:val="24"/>
              </w:rPr>
              <w:t xml:space="preserve">. </w:t>
            </w:r>
            <w:r w:rsidRPr="00421432">
              <w:rPr>
                <w:rFonts w:ascii="Times New Roman" w:hAnsi="Times New Roman" w:cs="Times New Roman"/>
                <w:sz w:val="24"/>
                <w:szCs w:val="24"/>
              </w:rPr>
              <w:t>Аракелян М.Г., Бокерия Л.А., Васильева Е.Ю., Голицын С.П., Голухова Е.З., Горев М.В., Давтян К.В., Драпкина О.М., Кропачева Е.С., Кучинская Е.А., Лайович Л.Ю., Миронов Н.Ю., Мишина И.Е., Панченко Е.П., Ревишвили А.Ш., Рзаев Ф.Г., Татарский Б.А., Уцумуева М.Д., Шахматова О.О., Шлевков Н.Б. и др.</w:t>
            </w:r>
            <w:r>
              <w:rPr>
                <w:rFonts w:ascii="Times New Roman" w:hAnsi="Times New Roman" w:cs="Times New Roman"/>
                <w:sz w:val="24"/>
                <w:szCs w:val="24"/>
              </w:rPr>
              <w:t xml:space="preserve"> </w:t>
            </w:r>
            <w:r w:rsidRPr="00421432">
              <w:rPr>
                <w:rFonts w:ascii="Times New Roman" w:hAnsi="Times New Roman" w:cs="Times New Roman"/>
                <w:sz w:val="24"/>
                <w:szCs w:val="24"/>
              </w:rPr>
              <w:t>Российский кардиологический журнал. 2021. Т. 26. № 7. С. 190-260.</w:t>
            </w:r>
          </w:p>
          <w:p w14:paraId="663EFA89" w14:textId="77777777" w:rsidR="00421432" w:rsidRDefault="00421432" w:rsidP="00421432">
            <w:pPr>
              <w:pStyle w:val="a3"/>
              <w:ind w:left="-108" w:firstLine="468"/>
              <w:jc w:val="both"/>
              <w:rPr>
                <w:rFonts w:ascii="Times New Roman" w:hAnsi="Times New Roman" w:cs="Times New Roman"/>
                <w:sz w:val="24"/>
                <w:szCs w:val="24"/>
              </w:rPr>
            </w:pPr>
            <w:r>
              <w:rPr>
                <w:rFonts w:ascii="Times New Roman" w:hAnsi="Times New Roman" w:cs="Times New Roman"/>
                <w:sz w:val="24"/>
                <w:szCs w:val="24"/>
              </w:rPr>
              <w:t xml:space="preserve">4. </w:t>
            </w:r>
            <w:r w:rsidRPr="00421432">
              <w:rPr>
                <w:rFonts w:ascii="Times New Roman" w:hAnsi="Times New Roman" w:cs="Times New Roman"/>
                <w:sz w:val="24"/>
                <w:szCs w:val="24"/>
              </w:rPr>
              <w:t>Руководство по кардиологии. В 4-х томах. Под редакцией Е.И. Чазова. Москва, 2014. ООО "Издательский дом "Практика"</w:t>
            </w:r>
          </w:p>
          <w:p w14:paraId="191E3ACE" w14:textId="77777777" w:rsidR="00421432" w:rsidRDefault="00421432" w:rsidP="00421432">
            <w:pPr>
              <w:pStyle w:val="a3"/>
              <w:ind w:left="-108" w:firstLine="468"/>
              <w:jc w:val="both"/>
              <w:rPr>
                <w:rFonts w:ascii="Times New Roman" w:hAnsi="Times New Roman" w:cs="Times New Roman"/>
                <w:sz w:val="24"/>
                <w:szCs w:val="24"/>
              </w:rPr>
            </w:pPr>
            <w:r>
              <w:rPr>
                <w:rFonts w:ascii="Times New Roman" w:hAnsi="Times New Roman" w:cs="Times New Roman"/>
                <w:sz w:val="24"/>
                <w:szCs w:val="24"/>
              </w:rPr>
              <w:t xml:space="preserve">5. </w:t>
            </w:r>
            <w:r w:rsidRPr="00421432">
              <w:rPr>
                <w:rFonts w:ascii="Times New Roman" w:hAnsi="Times New Roman" w:cs="Times New Roman"/>
                <w:sz w:val="24"/>
                <w:szCs w:val="24"/>
              </w:rPr>
              <w:t>Брадиаритмии и нарушения проводимости. Клинические рекомендации 2020</w:t>
            </w:r>
            <w:r>
              <w:rPr>
                <w:rFonts w:ascii="Times New Roman" w:hAnsi="Times New Roman" w:cs="Times New Roman"/>
                <w:sz w:val="24"/>
                <w:szCs w:val="24"/>
              </w:rPr>
              <w:t xml:space="preserve">. </w:t>
            </w:r>
            <w:r w:rsidRPr="00421432">
              <w:rPr>
                <w:rFonts w:ascii="Times New Roman" w:hAnsi="Times New Roman" w:cs="Times New Roman"/>
                <w:sz w:val="24"/>
                <w:szCs w:val="24"/>
              </w:rPr>
              <w:t>А. Ш. Ревишвили, Е. А. Артюхина, М. Г. Глезер, В. А. Базаев, Р. Е. Баталов, Л. А. Бокерия, О. Л. Бокерия, К. В. Давтян, Э. А. Иваницкий, А. С. Ковалев, С. Н. Криволапов, Д. С. Лебедев, В. К. Лебедева, Т. А. Любимцева, С. Е. Мамчур, Е. Н. Михайлов, Н. М. Неминущий, С. В. Попов, Ф. Г. Рзаев, А. Б. Романов, С. Ю. Сергуладзе, О. В. Сопов, А. Г. Филатов</w:t>
            </w:r>
            <w:r w:rsidR="00CD26AA">
              <w:rPr>
                <w:rFonts w:ascii="Times New Roman" w:hAnsi="Times New Roman" w:cs="Times New Roman"/>
                <w:sz w:val="24"/>
                <w:szCs w:val="24"/>
              </w:rPr>
              <w:t xml:space="preserve">. </w:t>
            </w:r>
            <w:r w:rsidR="00CD26AA" w:rsidRPr="00CD26AA">
              <w:rPr>
                <w:rFonts w:ascii="Times New Roman" w:hAnsi="Times New Roman" w:cs="Times New Roman"/>
                <w:sz w:val="24"/>
                <w:szCs w:val="24"/>
              </w:rPr>
              <w:t>Российский кард</w:t>
            </w:r>
            <w:r w:rsidR="00CD26AA">
              <w:rPr>
                <w:rFonts w:ascii="Times New Roman" w:hAnsi="Times New Roman" w:cs="Times New Roman"/>
                <w:sz w:val="24"/>
                <w:szCs w:val="24"/>
              </w:rPr>
              <w:t>иологический журнал. 2021. Т. 24. № 4</w:t>
            </w:r>
            <w:r w:rsidR="00CD26AA" w:rsidRPr="00CD26AA">
              <w:rPr>
                <w:rFonts w:ascii="Times New Roman" w:hAnsi="Times New Roman" w:cs="Times New Roman"/>
                <w:sz w:val="24"/>
                <w:szCs w:val="24"/>
              </w:rPr>
              <w:t xml:space="preserve">. С. </w:t>
            </w:r>
            <w:r w:rsidR="00CD26AA">
              <w:rPr>
                <w:rFonts w:ascii="Times New Roman" w:hAnsi="Times New Roman" w:cs="Times New Roman"/>
                <w:sz w:val="24"/>
                <w:szCs w:val="24"/>
              </w:rPr>
              <w:t>4448</w:t>
            </w:r>
          </w:p>
          <w:p w14:paraId="37C2ACEE" w14:textId="77777777" w:rsidR="00CD26AA" w:rsidRDefault="00CD26AA" w:rsidP="00CD26AA">
            <w:pPr>
              <w:pStyle w:val="a3"/>
              <w:ind w:left="-108" w:firstLine="468"/>
              <w:jc w:val="both"/>
              <w:rPr>
                <w:rFonts w:ascii="Times New Roman" w:hAnsi="Times New Roman" w:cs="Times New Roman"/>
                <w:sz w:val="24"/>
                <w:szCs w:val="24"/>
              </w:rPr>
            </w:pPr>
            <w:r>
              <w:rPr>
                <w:rFonts w:ascii="Times New Roman" w:hAnsi="Times New Roman" w:cs="Times New Roman"/>
                <w:sz w:val="24"/>
                <w:szCs w:val="24"/>
              </w:rPr>
              <w:t xml:space="preserve">6. </w:t>
            </w:r>
            <w:r w:rsidRPr="00CD26AA">
              <w:rPr>
                <w:rFonts w:ascii="Times New Roman" w:hAnsi="Times New Roman" w:cs="Times New Roman"/>
                <w:sz w:val="24"/>
                <w:szCs w:val="24"/>
              </w:rPr>
              <w:t>Наджелудочковые тахикардии у взрослых. Клинические рекомендации 2020</w:t>
            </w:r>
            <w:r>
              <w:rPr>
                <w:rFonts w:ascii="Times New Roman" w:hAnsi="Times New Roman" w:cs="Times New Roman"/>
                <w:sz w:val="24"/>
                <w:szCs w:val="24"/>
              </w:rPr>
              <w:t xml:space="preserve">. </w:t>
            </w:r>
            <w:r w:rsidRPr="00CD26AA">
              <w:rPr>
                <w:rFonts w:ascii="Times New Roman" w:hAnsi="Times New Roman" w:cs="Times New Roman"/>
                <w:sz w:val="24"/>
                <w:szCs w:val="24"/>
              </w:rPr>
              <w:t xml:space="preserve">А. Л. Бокерия, Е. З. Голухова, С. В. Попов, Е. А. Артюхина, В. А. Базаев, Р. Е. Баталов, О. Л. Бокерия, А. Б. </w:t>
            </w:r>
            <w:r w:rsidRPr="00CD26AA">
              <w:rPr>
                <w:rFonts w:ascii="Times New Roman" w:hAnsi="Times New Roman" w:cs="Times New Roman"/>
                <w:sz w:val="24"/>
                <w:szCs w:val="24"/>
              </w:rPr>
              <w:lastRenderedPageBreak/>
              <w:t>Выговский, М. Ю. Гиляров, С. П. Голицын, К. В. Давтян, С. А. Зенин, Э. А. Иваницкий, С. Г. Канорский, А. С. Ковалев, С. Н. Криволапов, Д. С. Лебедев, С. Е. Мамчур, М. М. Медведев, О. Н. Миллер, Е. Н. Михайлов, Н. М. Неминущий, Н. А. Новикова, А. Ш. Ревишвили, Ф. Г. Рзаев, А. Б. Романов, С. Ю. Сергуладзе, О. В. Сопов, Б. А. Татарский, С. А. Термосесов, А. Г. Филатов, М. А. Школьникова, Ю. В. Шубик, С. М. Яшин</w:t>
            </w:r>
            <w:r>
              <w:rPr>
                <w:rFonts w:ascii="Times New Roman" w:hAnsi="Times New Roman" w:cs="Times New Roman"/>
                <w:sz w:val="24"/>
                <w:szCs w:val="24"/>
              </w:rPr>
              <w:t xml:space="preserve">. </w:t>
            </w:r>
            <w:r w:rsidRPr="00CD26AA">
              <w:rPr>
                <w:rFonts w:ascii="Times New Roman" w:hAnsi="Times New Roman" w:cs="Times New Roman"/>
                <w:sz w:val="24"/>
                <w:szCs w:val="24"/>
              </w:rPr>
              <w:t>Российский кардиолог</w:t>
            </w:r>
            <w:r>
              <w:rPr>
                <w:rFonts w:ascii="Times New Roman" w:hAnsi="Times New Roman" w:cs="Times New Roman"/>
                <w:sz w:val="24"/>
                <w:szCs w:val="24"/>
              </w:rPr>
              <w:t>ический журнал. 2021. Т. 26. № 5. С. 4484</w:t>
            </w:r>
            <w:r w:rsidRPr="00CD26AA">
              <w:rPr>
                <w:rFonts w:ascii="Times New Roman" w:hAnsi="Times New Roman" w:cs="Times New Roman"/>
                <w:sz w:val="24"/>
                <w:szCs w:val="24"/>
              </w:rPr>
              <w:t>.</w:t>
            </w:r>
          </w:p>
          <w:p w14:paraId="4270F3DD" w14:textId="77777777" w:rsidR="00066BD2" w:rsidRPr="00396F27" w:rsidRDefault="00066BD2" w:rsidP="00066BD2">
            <w:pPr>
              <w:pStyle w:val="a3"/>
              <w:ind w:left="-108" w:firstLine="468"/>
              <w:jc w:val="both"/>
              <w:rPr>
                <w:rFonts w:ascii="Times New Roman" w:hAnsi="Times New Roman" w:cs="Times New Roman"/>
                <w:sz w:val="24"/>
                <w:szCs w:val="24"/>
              </w:rPr>
            </w:pPr>
          </w:p>
          <w:p w14:paraId="0248311E" w14:textId="77777777" w:rsidR="00066BD2" w:rsidRPr="00066BD2" w:rsidRDefault="00066BD2" w:rsidP="004737BB">
            <w:pPr>
              <w:pStyle w:val="a3"/>
              <w:ind w:left="360"/>
              <w:jc w:val="both"/>
              <w:rPr>
                <w:rFonts w:ascii="Times New Roman" w:hAnsi="Times New Roman" w:cs="Times New Roman"/>
                <w:b/>
                <w:sz w:val="24"/>
                <w:szCs w:val="24"/>
              </w:rPr>
            </w:pPr>
            <w:r w:rsidRPr="00066BD2">
              <w:rPr>
                <w:rFonts w:ascii="Times New Roman" w:hAnsi="Times New Roman" w:cs="Times New Roman"/>
                <w:b/>
                <w:sz w:val="24"/>
                <w:szCs w:val="24"/>
              </w:rPr>
              <w:t xml:space="preserve">Электронные ресурсы (сайты) </w:t>
            </w:r>
          </w:p>
          <w:p w14:paraId="2690F87C" w14:textId="77777777" w:rsidR="00066BD2" w:rsidRP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1. Сайт российского кардиологического общества. </w:t>
            </w:r>
            <w:hyperlink r:id="rId8" w:history="1">
              <w:r w:rsidRPr="00066BD2">
                <w:rPr>
                  <w:rStyle w:val="ac"/>
                  <w:rFonts w:ascii="Times New Roman" w:hAnsi="Times New Roman" w:cs="Times New Roman"/>
                  <w:sz w:val="24"/>
                  <w:szCs w:val="24"/>
                </w:rPr>
                <w:t>http://www.scardio.ru</w:t>
              </w:r>
            </w:hyperlink>
            <w:r w:rsidRPr="00066BD2">
              <w:rPr>
                <w:rFonts w:ascii="Times New Roman" w:hAnsi="Times New Roman" w:cs="Times New Roman"/>
                <w:sz w:val="24"/>
                <w:szCs w:val="24"/>
              </w:rPr>
              <w:t>.</w:t>
            </w:r>
          </w:p>
          <w:p w14:paraId="22996373" w14:textId="77777777" w:rsidR="00066BD2" w:rsidRP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 2. Информационно-справочная система «Кардиология» — электронная библиотека по кардиологии. </w:t>
            </w:r>
            <w:hyperlink r:id="rId9" w:history="1">
              <w:r w:rsidRPr="00066BD2">
                <w:rPr>
                  <w:rStyle w:val="ac"/>
                  <w:rFonts w:ascii="Times New Roman" w:hAnsi="Times New Roman" w:cs="Times New Roman"/>
                  <w:sz w:val="24"/>
                  <w:szCs w:val="24"/>
                </w:rPr>
                <w:t>http://www.math.rsu.ru/cardio</w:t>
              </w:r>
            </w:hyperlink>
            <w:r w:rsidRPr="00066BD2">
              <w:rPr>
                <w:rFonts w:ascii="Times New Roman" w:hAnsi="Times New Roman" w:cs="Times New Roman"/>
                <w:sz w:val="24"/>
                <w:szCs w:val="24"/>
              </w:rPr>
              <w:t>.</w:t>
            </w:r>
          </w:p>
          <w:p w14:paraId="7188F84F" w14:textId="77777777" w:rsidR="00066BD2" w:rsidRP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 3. Сайт для врачей-кардиологов. </w:t>
            </w:r>
            <w:hyperlink r:id="rId10" w:history="1">
              <w:r w:rsidRPr="00066BD2">
                <w:rPr>
                  <w:rStyle w:val="ac"/>
                  <w:rFonts w:ascii="Times New Roman" w:hAnsi="Times New Roman" w:cs="Times New Roman"/>
                  <w:sz w:val="24"/>
                  <w:szCs w:val="24"/>
                </w:rPr>
                <w:t>http://cardio.medi.ru</w:t>
              </w:r>
            </w:hyperlink>
            <w:r w:rsidRPr="00066BD2">
              <w:rPr>
                <w:rFonts w:ascii="Times New Roman" w:hAnsi="Times New Roman" w:cs="Times New Roman"/>
                <w:sz w:val="24"/>
                <w:szCs w:val="24"/>
              </w:rPr>
              <w:t xml:space="preserve">. </w:t>
            </w:r>
          </w:p>
          <w:p w14:paraId="2EAADE1E" w14:textId="77777777" w:rsid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4. Официальная страница </w:t>
            </w:r>
            <w:r w:rsidR="008A2DDB">
              <w:rPr>
                <w:rFonts w:ascii="Times New Roman" w:hAnsi="Times New Roman" w:cs="Times New Roman"/>
                <w:sz w:val="24"/>
                <w:szCs w:val="24"/>
              </w:rPr>
              <w:t xml:space="preserve">Всероссийское научное общество аритмологов. </w:t>
            </w:r>
            <w:hyperlink r:id="rId11" w:history="1">
              <w:r w:rsidR="008A2DDB" w:rsidRPr="004D73AA">
                <w:rPr>
                  <w:rStyle w:val="ac"/>
                  <w:rFonts w:ascii="Times New Roman" w:hAnsi="Times New Roman" w:cs="Times New Roman"/>
                  <w:sz w:val="24"/>
                  <w:szCs w:val="24"/>
                </w:rPr>
                <w:t>https://vnoa.ru/</w:t>
              </w:r>
            </w:hyperlink>
          </w:p>
          <w:p w14:paraId="6C1802A2" w14:textId="77777777" w:rsidR="00066BD2" w:rsidRP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5. Медицинский сайт Сonsilium Medicum. </w:t>
            </w:r>
            <w:hyperlink r:id="rId12" w:history="1">
              <w:r w:rsidRPr="00066BD2">
                <w:rPr>
                  <w:rStyle w:val="ac"/>
                  <w:rFonts w:ascii="Times New Roman" w:hAnsi="Times New Roman" w:cs="Times New Roman"/>
                  <w:sz w:val="24"/>
                  <w:szCs w:val="24"/>
                </w:rPr>
                <w:t>http://www.consilium-medicum.com</w:t>
              </w:r>
            </w:hyperlink>
            <w:r w:rsidRPr="00066BD2">
              <w:rPr>
                <w:rFonts w:ascii="Times New Roman" w:hAnsi="Times New Roman" w:cs="Times New Roman"/>
                <w:sz w:val="24"/>
                <w:szCs w:val="24"/>
              </w:rPr>
              <w:t xml:space="preserve">. </w:t>
            </w:r>
          </w:p>
          <w:p w14:paraId="7029E39B" w14:textId="77777777" w:rsidR="00066BD2" w:rsidRP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 6. Русский медицинский сервер. </w:t>
            </w:r>
            <w:hyperlink r:id="rId13" w:history="1">
              <w:r w:rsidRPr="00066BD2">
                <w:rPr>
                  <w:rStyle w:val="ac"/>
                  <w:rFonts w:ascii="Times New Roman" w:hAnsi="Times New Roman" w:cs="Times New Roman"/>
                  <w:sz w:val="24"/>
                  <w:szCs w:val="24"/>
                </w:rPr>
                <w:t>http://www.rusmedserv.com</w:t>
              </w:r>
            </w:hyperlink>
            <w:r w:rsidRPr="00066BD2">
              <w:rPr>
                <w:rFonts w:ascii="Times New Roman" w:hAnsi="Times New Roman" w:cs="Times New Roman"/>
                <w:sz w:val="24"/>
                <w:szCs w:val="24"/>
              </w:rPr>
              <w:t xml:space="preserve">. </w:t>
            </w:r>
          </w:p>
          <w:p w14:paraId="120D9ABC" w14:textId="77777777" w:rsidR="00066BD2" w:rsidRP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7. Справочник по клинической эхокардиографии.  </w:t>
            </w:r>
            <w:hyperlink r:id="rId14" w:history="1">
              <w:r w:rsidRPr="00066BD2">
                <w:rPr>
                  <w:rStyle w:val="ac"/>
                  <w:rFonts w:ascii="Times New Roman" w:hAnsi="Times New Roman" w:cs="Times New Roman"/>
                  <w:sz w:val="24"/>
                  <w:szCs w:val="24"/>
                  <w:lang w:val="en-US"/>
                </w:rPr>
                <w:t>http</w:t>
              </w:r>
              <w:r w:rsidRPr="00066BD2">
                <w:rPr>
                  <w:rStyle w:val="ac"/>
                  <w:rFonts w:ascii="Times New Roman" w:hAnsi="Times New Roman" w:cs="Times New Roman"/>
                  <w:sz w:val="24"/>
                  <w:szCs w:val="24"/>
                </w:rPr>
                <w:t>://</w:t>
              </w:r>
              <w:r w:rsidRPr="00066BD2">
                <w:rPr>
                  <w:rStyle w:val="ac"/>
                  <w:rFonts w:ascii="Times New Roman" w:hAnsi="Times New Roman" w:cs="Times New Roman"/>
                  <w:sz w:val="24"/>
                  <w:szCs w:val="24"/>
                  <w:lang w:val="en-US"/>
                </w:rPr>
                <w:t>www</w:t>
              </w:r>
              <w:r w:rsidRPr="00066BD2">
                <w:rPr>
                  <w:rStyle w:val="ac"/>
                  <w:rFonts w:ascii="Times New Roman" w:hAnsi="Times New Roman" w:cs="Times New Roman"/>
                  <w:sz w:val="24"/>
                  <w:szCs w:val="24"/>
                </w:rPr>
                <w:t>.</w:t>
              </w:r>
              <w:r w:rsidRPr="00066BD2">
                <w:rPr>
                  <w:rStyle w:val="ac"/>
                  <w:rFonts w:ascii="Times New Roman" w:hAnsi="Times New Roman" w:cs="Times New Roman"/>
                  <w:sz w:val="24"/>
                  <w:szCs w:val="24"/>
                  <w:lang w:val="en-US"/>
                </w:rPr>
                <w:t>practica</w:t>
              </w:r>
              <w:r w:rsidRPr="00066BD2">
                <w:rPr>
                  <w:rStyle w:val="ac"/>
                  <w:rFonts w:ascii="Times New Roman" w:hAnsi="Times New Roman" w:cs="Times New Roman"/>
                  <w:sz w:val="24"/>
                  <w:szCs w:val="24"/>
                </w:rPr>
                <w:t>.</w:t>
              </w:r>
              <w:r w:rsidRPr="00066BD2">
                <w:rPr>
                  <w:rStyle w:val="ac"/>
                  <w:rFonts w:ascii="Times New Roman" w:hAnsi="Times New Roman" w:cs="Times New Roman"/>
                  <w:sz w:val="24"/>
                  <w:szCs w:val="24"/>
                  <w:lang w:val="en-US"/>
                </w:rPr>
                <w:t>ru</w:t>
              </w:r>
              <w:r w:rsidRPr="00066BD2">
                <w:rPr>
                  <w:rStyle w:val="ac"/>
                  <w:rFonts w:ascii="Times New Roman" w:hAnsi="Times New Roman" w:cs="Times New Roman"/>
                  <w:sz w:val="24"/>
                  <w:szCs w:val="24"/>
                </w:rPr>
                <w:t>/</w:t>
              </w:r>
              <w:r w:rsidRPr="00066BD2">
                <w:rPr>
                  <w:rStyle w:val="ac"/>
                  <w:rFonts w:ascii="Times New Roman" w:hAnsi="Times New Roman" w:cs="Times New Roman"/>
                  <w:sz w:val="24"/>
                  <w:szCs w:val="24"/>
                  <w:lang w:val="en-US"/>
                </w:rPr>
                <w:t>Card</w:t>
              </w:r>
              <w:r w:rsidRPr="00066BD2">
                <w:rPr>
                  <w:rStyle w:val="ac"/>
                  <w:rFonts w:ascii="Times New Roman" w:hAnsi="Times New Roman" w:cs="Times New Roman"/>
                  <w:sz w:val="24"/>
                  <w:szCs w:val="24"/>
                </w:rPr>
                <w:t>/</w:t>
              </w:r>
              <w:r w:rsidRPr="00066BD2">
                <w:rPr>
                  <w:rStyle w:val="ac"/>
                  <w:rFonts w:ascii="Times New Roman" w:hAnsi="Times New Roman" w:cs="Times New Roman"/>
                  <w:sz w:val="24"/>
                  <w:szCs w:val="24"/>
                  <w:lang w:val="en-US"/>
                </w:rPr>
                <w:t>index</w:t>
              </w:r>
              <w:r w:rsidRPr="00066BD2">
                <w:rPr>
                  <w:rStyle w:val="ac"/>
                  <w:rFonts w:ascii="Times New Roman" w:hAnsi="Times New Roman" w:cs="Times New Roman"/>
                  <w:sz w:val="24"/>
                  <w:szCs w:val="24"/>
                </w:rPr>
                <w:t>.</w:t>
              </w:r>
              <w:r w:rsidRPr="00066BD2">
                <w:rPr>
                  <w:rStyle w:val="ac"/>
                  <w:rFonts w:ascii="Times New Roman" w:hAnsi="Times New Roman" w:cs="Times New Roman"/>
                  <w:sz w:val="24"/>
                  <w:szCs w:val="24"/>
                  <w:lang w:val="en-US"/>
                </w:rPr>
                <w:t>Htm</w:t>
              </w:r>
            </w:hyperlink>
            <w:r w:rsidRPr="00066BD2">
              <w:rPr>
                <w:rFonts w:ascii="Times New Roman" w:hAnsi="Times New Roman" w:cs="Times New Roman"/>
                <w:sz w:val="24"/>
                <w:szCs w:val="24"/>
              </w:rPr>
              <w:t xml:space="preserve"> .    </w:t>
            </w:r>
          </w:p>
          <w:p w14:paraId="2EF5E7A7" w14:textId="77777777" w:rsidR="00066BD2" w:rsidRPr="00066BD2" w:rsidRDefault="00066BD2" w:rsidP="004737BB">
            <w:pPr>
              <w:pStyle w:val="a3"/>
              <w:ind w:left="360"/>
              <w:jc w:val="both"/>
              <w:rPr>
                <w:rFonts w:ascii="Times New Roman" w:hAnsi="Times New Roman" w:cs="Times New Roman"/>
                <w:sz w:val="24"/>
                <w:szCs w:val="24"/>
                <w:lang w:val="en-US"/>
              </w:rPr>
            </w:pPr>
            <w:r w:rsidRPr="00066BD2">
              <w:rPr>
                <w:rFonts w:ascii="Times New Roman" w:hAnsi="Times New Roman" w:cs="Times New Roman"/>
                <w:sz w:val="24"/>
                <w:szCs w:val="24"/>
              </w:rPr>
              <w:t xml:space="preserve"> </w:t>
            </w:r>
            <w:r w:rsidRPr="00066BD2">
              <w:rPr>
                <w:rFonts w:ascii="Times New Roman" w:hAnsi="Times New Roman" w:cs="Times New Roman"/>
                <w:sz w:val="24"/>
                <w:szCs w:val="24"/>
                <w:lang w:val="en-US"/>
              </w:rPr>
              <w:t xml:space="preserve">8. ECG-library.  http://www. ecglibrary.com/ecghome.html.            </w:t>
            </w:r>
          </w:p>
          <w:p w14:paraId="2AC4C4D7" w14:textId="77777777" w:rsidR="00066BD2" w:rsidRP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9. Информационный ресурс по электрокардиографии. </w:t>
            </w:r>
            <w:hyperlink r:id="rId15" w:history="1">
              <w:r w:rsidRPr="00066BD2">
                <w:rPr>
                  <w:rStyle w:val="ac"/>
                  <w:rFonts w:ascii="Times New Roman" w:hAnsi="Times New Roman" w:cs="Times New Roman"/>
                  <w:sz w:val="24"/>
                  <w:szCs w:val="24"/>
                </w:rPr>
                <w:t>http://www.ecg.ru</w:t>
              </w:r>
            </w:hyperlink>
            <w:r w:rsidRPr="00066BD2">
              <w:rPr>
                <w:rFonts w:ascii="Times New Roman" w:hAnsi="Times New Roman" w:cs="Times New Roman"/>
                <w:sz w:val="24"/>
                <w:szCs w:val="24"/>
              </w:rPr>
              <w:t xml:space="preserve">. </w:t>
            </w:r>
          </w:p>
          <w:p w14:paraId="59C03768" w14:textId="77777777" w:rsidR="00066BD2" w:rsidRP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10. Наиболее значительные исследования по кардиологии. Крупнейший кардиологический портал. </w:t>
            </w:r>
            <w:hyperlink r:id="rId16" w:history="1">
              <w:r w:rsidRPr="00066BD2">
                <w:rPr>
                  <w:rStyle w:val="ac"/>
                  <w:rFonts w:ascii="Times New Roman" w:hAnsi="Times New Roman" w:cs="Times New Roman"/>
                  <w:sz w:val="24"/>
                  <w:szCs w:val="24"/>
                </w:rPr>
                <w:t>http://www.theheart.org</w:t>
              </w:r>
            </w:hyperlink>
            <w:r w:rsidRPr="00066BD2">
              <w:rPr>
                <w:rFonts w:ascii="Times New Roman" w:hAnsi="Times New Roman" w:cs="Times New Roman"/>
                <w:sz w:val="24"/>
                <w:szCs w:val="24"/>
              </w:rPr>
              <w:t xml:space="preserve"> </w:t>
            </w:r>
          </w:p>
          <w:p w14:paraId="3E1A7FAD" w14:textId="77777777" w:rsidR="00066BD2" w:rsidRPr="00396F27" w:rsidRDefault="00066BD2" w:rsidP="004737BB">
            <w:pPr>
              <w:pStyle w:val="a3"/>
              <w:ind w:left="360"/>
              <w:jc w:val="both"/>
              <w:rPr>
                <w:rFonts w:ascii="Times New Roman" w:hAnsi="Times New Roman" w:cs="Times New Roman"/>
                <w:sz w:val="24"/>
                <w:szCs w:val="24"/>
                <w:lang w:val="en-US"/>
              </w:rPr>
            </w:pPr>
            <w:r w:rsidRPr="00396F27">
              <w:rPr>
                <w:rFonts w:ascii="Times New Roman" w:hAnsi="Times New Roman" w:cs="Times New Roman"/>
                <w:sz w:val="24"/>
                <w:szCs w:val="24"/>
                <w:lang w:val="en-US"/>
              </w:rPr>
              <w:t xml:space="preserve">11. CardioSource. </w:t>
            </w:r>
            <w:hyperlink r:id="rId17" w:history="1">
              <w:r w:rsidRPr="00396F27">
                <w:rPr>
                  <w:rStyle w:val="ac"/>
                  <w:rFonts w:ascii="Times New Roman" w:hAnsi="Times New Roman" w:cs="Times New Roman"/>
                  <w:sz w:val="24"/>
                  <w:szCs w:val="24"/>
                  <w:lang w:val="en-US"/>
                </w:rPr>
                <w:t>http://www.cardiosource.com</w:t>
              </w:r>
            </w:hyperlink>
            <w:r w:rsidRPr="00396F27">
              <w:rPr>
                <w:rFonts w:ascii="Times New Roman" w:hAnsi="Times New Roman" w:cs="Times New Roman"/>
                <w:sz w:val="24"/>
                <w:szCs w:val="24"/>
                <w:lang w:val="en-US"/>
              </w:rPr>
              <w:t xml:space="preserve">. </w:t>
            </w:r>
          </w:p>
          <w:p w14:paraId="19A0E318" w14:textId="77777777" w:rsid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12. Global Cardiology Page - Объединенная страница официальных кардиологических организаций разных стран и регионов. </w:t>
            </w:r>
            <w:hyperlink r:id="rId18" w:history="1">
              <w:r w:rsidRPr="00066BD2">
                <w:rPr>
                  <w:rStyle w:val="ac"/>
                  <w:rFonts w:ascii="Times New Roman" w:hAnsi="Times New Roman" w:cs="Times New Roman"/>
                  <w:sz w:val="24"/>
                  <w:szCs w:val="24"/>
                </w:rPr>
                <w:t>http://www.globalcardiology.org</w:t>
              </w:r>
            </w:hyperlink>
            <w:r w:rsidRPr="00066BD2">
              <w:rPr>
                <w:rFonts w:ascii="Times New Roman" w:hAnsi="Times New Roman" w:cs="Times New Roman"/>
                <w:sz w:val="24"/>
                <w:szCs w:val="24"/>
              </w:rPr>
              <w:t xml:space="preserve">. </w:t>
            </w:r>
          </w:p>
          <w:p w14:paraId="0058C2CE" w14:textId="77777777" w:rsidR="00E874D0" w:rsidRPr="00E874D0" w:rsidRDefault="00E874D0" w:rsidP="00E874D0">
            <w:pPr>
              <w:spacing w:after="9" w:line="239" w:lineRule="auto"/>
              <w:ind w:left="1260"/>
              <w:rPr>
                <w:rFonts w:ascii="Calibri" w:eastAsia="Calibri" w:hAnsi="Calibri" w:cs="Calibri"/>
                <w:color w:val="000000"/>
                <w:sz w:val="22"/>
                <w:szCs w:val="22"/>
              </w:rPr>
            </w:pPr>
            <w:r w:rsidRPr="00E874D0">
              <w:rPr>
                <w:b/>
                <w:color w:val="000000"/>
                <w:szCs w:val="22"/>
              </w:rPr>
              <w:t>Критерии оценки обучающегося на недифференцированном</w:t>
            </w:r>
            <w:r w:rsidRPr="00E874D0">
              <w:rPr>
                <w:color w:val="000000"/>
                <w:szCs w:val="22"/>
              </w:rPr>
              <w:t xml:space="preserve"> </w:t>
            </w:r>
            <w:r w:rsidRPr="00E874D0">
              <w:rPr>
                <w:b/>
                <w:color w:val="000000"/>
                <w:szCs w:val="22"/>
              </w:rPr>
              <w:t>зачете</w:t>
            </w:r>
            <w:r w:rsidRPr="00E874D0">
              <w:rPr>
                <w:color w:val="000000"/>
                <w:szCs w:val="22"/>
              </w:rPr>
              <w:t xml:space="preserve"> </w:t>
            </w:r>
          </w:p>
          <w:p w14:paraId="6835FDEC" w14:textId="77777777" w:rsidR="00E874D0" w:rsidRPr="00E874D0" w:rsidRDefault="00E874D0" w:rsidP="00E874D0">
            <w:pPr>
              <w:spacing w:after="152" w:line="276" w:lineRule="auto"/>
              <w:ind w:right="86"/>
              <w:jc w:val="right"/>
              <w:rPr>
                <w:rFonts w:ascii="Calibri" w:eastAsia="Calibri" w:hAnsi="Calibri" w:cs="Calibri"/>
                <w:color w:val="000000"/>
                <w:sz w:val="22"/>
                <w:szCs w:val="22"/>
              </w:rPr>
            </w:pPr>
            <w:r w:rsidRPr="00E874D0">
              <w:rPr>
                <w:b/>
                <w:color w:val="000000"/>
                <w:szCs w:val="22"/>
              </w:rPr>
              <w:t xml:space="preserve"> </w:t>
            </w:r>
          </w:p>
          <w:tbl>
            <w:tblPr>
              <w:tblW w:w="9716" w:type="dxa"/>
              <w:tblInd w:w="120" w:type="dxa"/>
              <w:tblLayout w:type="fixed"/>
              <w:tblCellMar>
                <w:left w:w="72" w:type="dxa"/>
                <w:right w:w="18" w:type="dxa"/>
              </w:tblCellMar>
              <w:tblLook w:val="04A0" w:firstRow="1" w:lastRow="0" w:firstColumn="1" w:lastColumn="0" w:noHBand="0" w:noVBand="1"/>
            </w:tblPr>
            <w:tblGrid>
              <w:gridCol w:w="7497"/>
              <w:gridCol w:w="1255"/>
              <w:gridCol w:w="964"/>
            </w:tblGrid>
            <w:tr w:rsidR="00E874D0" w:rsidRPr="00E874D0" w14:paraId="6199500A" w14:textId="77777777" w:rsidTr="002A3AF7">
              <w:trPr>
                <w:trHeight w:val="413"/>
              </w:trPr>
              <w:tc>
                <w:tcPr>
                  <w:tcW w:w="7497" w:type="dxa"/>
                  <w:tcBorders>
                    <w:top w:val="single" w:sz="8" w:space="0" w:color="000000"/>
                    <w:left w:val="single" w:sz="8" w:space="0" w:color="000000"/>
                    <w:bottom w:val="single" w:sz="8" w:space="0" w:color="000000"/>
                    <w:right w:val="single" w:sz="8" w:space="0" w:color="000000"/>
                  </w:tcBorders>
                  <w:shd w:val="clear" w:color="auto" w:fill="E6E6E6"/>
                </w:tcPr>
                <w:p w14:paraId="7A5B4390" w14:textId="77777777" w:rsidR="00E874D0" w:rsidRPr="00E874D0" w:rsidRDefault="00E874D0" w:rsidP="00E874D0">
                  <w:pPr>
                    <w:spacing w:line="276" w:lineRule="auto"/>
                    <w:jc w:val="center"/>
                    <w:rPr>
                      <w:rFonts w:ascii="Calibri" w:eastAsia="Calibri" w:hAnsi="Calibri" w:cs="Calibri"/>
                      <w:color w:val="000000"/>
                      <w:sz w:val="22"/>
                      <w:szCs w:val="22"/>
                    </w:rPr>
                  </w:pPr>
                  <w:r w:rsidRPr="00E874D0">
                    <w:rPr>
                      <w:color w:val="000000"/>
                      <w:szCs w:val="22"/>
                    </w:rPr>
                    <w:t xml:space="preserve">Характеристика ответа </w:t>
                  </w:r>
                </w:p>
              </w:tc>
              <w:tc>
                <w:tcPr>
                  <w:tcW w:w="1255" w:type="dxa"/>
                  <w:tcBorders>
                    <w:top w:val="single" w:sz="8" w:space="0" w:color="000000"/>
                    <w:left w:val="single" w:sz="8" w:space="0" w:color="000000"/>
                    <w:bottom w:val="single" w:sz="8" w:space="0" w:color="000000"/>
                    <w:right w:val="single" w:sz="8" w:space="0" w:color="000000"/>
                  </w:tcBorders>
                  <w:shd w:val="clear" w:color="auto" w:fill="E6E6E6"/>
                </w:tcPr>
                <w:p w14:paraId="1A3BEB11" w14:textId="77777777" w:rsidR="00E874D0" w:rsidRPr="00E874D0" w:rsidRDefault="00E874D0" w:rsidP="00E874D0">
                  <w:pPr>
                    <w:spacing w:line="276" w:lineRule="auto"/>
                    <w:jc w:val="center"/>
                    <w:rPr>
                      <w:rFonts w:ascii="Calibri" w:eastAsia="Calibri" w:hAnsi="Calibri" w:cs="Calibri"/>
                      <w:color w:val="000000"/>
                      <w:sz w:val="22"/>
                      <w:szCs w:val="22"/>
                    </w:rPr>
                  </w:pPr>
                  <w:r w:rsidRPr="00E874D0">
                    <w:rPr>
                      <w:color w:val="000000"/>
                      <w:szCs w:val="22"/>
                    </w:rPr>
                    <w:t xml:space="preserve">Баллы </w:t>
                  </w:r>
                </w:p>
              </w:tc>
              <w:tc>
                <w:tcPr>
                  <w:tcW w:w="964" w:type="dxa"/>
                  <w:tcBorders>
                    <w:top w:val="single" w:sz="8" w:space="0" w:color="000000"/>
                    <w:left w:val="single" w:sz="8" w:space="0" w:color="000000"/>
                    <w:bottom w:val="single" w:sz="8" w:space="0" w:color="000000"/>
                    <w:right w:val="single" w:sz="8" w:space="0" w:color="000000"/>
                  </w:tcBorders>
                  <w:shd w:val="clear" w:color="auto" w:fill="E6E6E6"/>
                </w:tcPr>
                <w:p w14:paraId="07B5B97B" w14:textId="77777777" w:rsidR="00E874D0" w:rsidRPr="00E874D0" w:rsidRDefault="00E874D0" w:rsidP="00E874D0">
                  <w:pPr>
                    <w:spacing w:line="276" w:lineRule="auto"/>
                    <w:ind w:left="79"/>
                    <w:rPr>
                      <w:rFonts w:ascii="Calibri" w:eastAsia="Calibri" w:hAnsi="Calibri" w:cs="Calibri"/>
                      <w:color w:val="000000"/>
                      <w:sz w:val="22"/>
                      <w:szCs w:val="22"/>
                    </w:rPr>
                  </w:pPr>
                  <w:r w:rsidRPr="00E874D0">
                    <w:rPr>
                      <w:color w:val="000000"/>
                      <w:szCs w:val="22"/>
                    </w:rPr>
                    <w:t xml:space="preserve">Оценка </w:t>
                  </w:r>
                </w:p>
              </w:tc>
            </w:tr>
            <w:tr w:rsidR="00E874D0" w:rsidRPr="00E874D0" w14:paraId="5C860A1D" w14:textId="77777777" w:rsidTr="002A3AF7">
              <w:trPr>
                <w:trHeight w:val="1405"/>
              </w:trPr>
              <w:tc>
                <w:tcPr>
                  <w:tcW w:w="7497" w:type="dxa"/>
                  <w:tcBorders>
                    <w:top w:val="single" w:sz="8" w:space="0" w:color="000000"/>
                    <w:left w:val="single" w:sz="8" w:space="0" w:color="000000"/>
                    <w:bottom w:val="single" w:sz="8" w:space="0" w:color="000000"/>
                    <w:right w:val="single" w:sz="8" w:space="0" w:color="000000"/>
                  </w:tcBorders>
                </w:tcPr>
                <w:p w14:paraId="51A07DDA" w14:textId="77413EE6" w:rsidR="00E874D0" w:rsidRPr="00E874D0" w:rsidRDefault="00E874D0" w:rsidP="00E874D0">
                  <w:pPr>
                    <w:spacing w:line="276" w:lineRule="auto"/>
                    <w:ind w:left="24" w:right="35"/>
                    <w:jc w:val="both"/>
                    <w:rPr>
                      <w:rFonts w:ascii="Calibri" w:eastAsia="Calibri" w:hAnsi="Calibri" w:cs="Calibri"/>
                      <w:color w:val="000000"/>
                      <w:sz w:val="22"/>
                      <w:szCs w:val="22"/>
                    </w:rPr>
                  </w:pPr>
                  <w:r w:rsidRPr="00E874D0">
                    <w:rPr>
                      <w:color w:val="000000"/>
                      <w:szCs w:val="22"/>
                    </w:rPr>
                    <w:t>Основные практические (и/или лабораторные) работы</w:t>
                  </w:r>
                  <w:r w:rsidR="009E228B">
                    <w:rPr>
                      <w:color w:val="000000"/>
                      <w:szCs w:val="22"/>
                    </w:rPr>
                    <w:t xml:space="preserve"> (тесты)</w:t>
                  </w:r>
                  <w:r w:rsidRPr="00E874D0">
                    <w:rPr>
                      <w:color w:val="000000"/>
                      <w:szCs w:val="22"/>
                    </w:rPr>
                    <w:t xml:space="preserve"> выполнены, теоретическое содержание курса освоено, необходимые практические навыки работы в рамках учебных заданий в основном сформированы, большинство предусмотренных программой обучения учебных заданий выполнено </w:t>
                  </w:r>
                </w:p>
              </w:tc>
              <w:tc>
                <w:tcPr>
                  <w:tcW w:w="1255" w:type="dxa"/>
                  <w:tcBorders>
                    <w:top w:val="single" w:sz="8" w:space="0" w:color="000000"/>
                    <w:left w:val="single" w:sz="8" w:space="0" w:color="000000"/>
                    <w:bottom w:val="single" w:sz="8" w:space="0" w:color="000000"/>
                    <w:right w:val="single" w:sz="8" w:space="0" w:color="000000"/>
                  </w:tcBorders>
                </w:tcPr>
                <w:p w14:paraId="1508F575" w14:textId="77777777" w:rsidR="00E874D0" w:rsidRPr="00E874D0" w:rsidRDefault="00E874D0" w:rsidP="00E874D0">
                  <w:pPr>
                    <w:spacing w:line="276" w:lineRule="auto"/>
                    <w:jc w:val="center"/>
                    <w:rPr>
                      <w:rFonts w:ascii="Calibri" w:eastAsia="Calibri" w:hAnsi="Calibri" w:cs="Calibri"/>
                      <w:color w:val="000000"/>
                      <w:sz w:val="22"/>
                      <w:szCs w:val="22"/>
                    </w:rPr>
                  </w:pPr>
                  <w:r w:rsidRPr="00E874D0">
                    <w:rPr>
                      <w:color w:val="000000"/>
                      <w:szCs w:val="22"/>
                    </w:rPr>
                    <w:t xml:space="preserve">70-100  </w:t>
                  </w:r>
                </w:p>
              </w:tc>
              <w:tc>
                <w:tcPr>
                  <w:tcW w:w="964" w:type="dxa"/>
                  <w:tcBorders>
                    <w:top w:val="single" w:sz="8" w:space="0" w:color="000000"/>
                    <w:left w:val="single" w:sz="8" w:space="0" w:color="000000"/>
                    <w:bottom w:val="single" w:sz="8" w:space="0" w:color="000000"/>
                    <w:right w:val="single" w:sz="8" w:space="0" w:color="000000"/>
                  </w:tcBorders>
                </w:tcPr>
                <w:p w14:paraId="13BD3424" w14:textId="77777777" w:rsidR="00E874D0" w:rsidRPr="00E874D0" w:rsidRDefault="00E874D0" w:rsidP="00E874D0">
                  <w:pPr>
                    <w:spacing w:line="276" w:lineRule="auto"/>
                    <w:ind w:left="72"/>
                    <w:rPr>
                      <w:rFonts w:ascii="Calibri" w:eastAsia="Calibri" w:hAnsi="Calibri" w:cs="Calibri"/>
                      <w:color w:val="000000"/>
                      <w:sz w:val="22"/>
                      <w:szCs w:val="22"/>
                    </w:rPr>
                  </w:pPr>
                  <w:r w:rsidRPr="00E874D0">
                    <w:rPr>
                      <w:color w:val="000000"/>
                      <w:szCs w:val="22"/>
                    </w:rPr>
                    <w:t xml:space="preserve">Зачет </w:t>
                  </w:r>
                </w:p>
              </w:tc>
            </w:tr>
            <w:tr w:rsidR="00E874D0" w:rsidRPr="00E874D0" w14:paraId="6ACCE66A" w14:textId="77777777" w:rsidTr="002A3AF7">
              <w:trPr>
                <w:trHeight w:val="1675"/>
              </w:trPr>
              <w:tc>
                <w:tcPr>
                  <w:tcW w:w="7497" w:type="dxa"/>
                  <w:tcBorders>
                    <w:top w:val="single" w:sz="8" w:space="0" w:color="000000"/>
                    <w:left w:val="single" w:sz="8" w:space="0" w:color="000000"/>
                    <w:bottom w:val="single" w:sz="8" w:space="0" w:color="000000"/>
                    <w:right w:val="single" w:sz="8" w:space="0" w:color="000000"/>
                  </w:tcBorders>
                </w:tcPr>
                <w:p w14:paraId="1D3EEDDA" w14:textId="3046302B" w:rsidR="00E874D0" w:rsidRPr="00E874D0" w:rsidRDefault="00E874D0" w:rsidP="00E874D0">
                  <w:pPr>
                    <w:spacing w:line="276" w:lineRule="auto"/>
                    <w:ind w:left="24" w:right="35"/>
                    <w:jc w:val="both"/>
                    <w:rPr>
                      <w:rFonts w:ascii="Calibri" w:eastAsia="Calibri" w:hAnsi="Calibri" w:cs="Calibri"/>
                      <w:color w:val="000000"/>
                      <w:sz w:val="22"/>
                      <w:szCs w:val="22"/>
                    </w:rPr>
                  </w:pPr>
                  <w:r w:rsidRPr="00E874D0">
                    <w:rPr>
                      <w:color w:val="000000"/>
                      <w:szCs w:val="22"/>
                    </w:rPr>
                    <w:t xml:space="preserve"> Практические (и/или лабораторные) работы</w:t>
                  </w:r>
                  <w:r w:rsidR="009E228B">
                    <w:rPr>
                      <w:color w:val="000000"/>
                      <w:szCs w:val="22"/>
                    </w:rPr>
                    <w:t xml:space="preserve"> (тесты)</w:t>
                  </w:r>
                  <w:r w:rsidRPr="00E874D0">
                    <w:rPr>
                      <w:color w:val="000000"/>
                      <w:szCs w:val="22"/>
                    </w:rPr>
                    <w:t xml:space="preserve"> выполнены частично, теоретическое содержание курса не освоено, необходимые практические навыки работы в рамках учебных заданий не сформированы,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 </w:t>
                  </w:r>
                </w:p>
              </w:tc>
              <w:tc>
                <w:tcPr>
                  <w:tcW w:w="1255" w:type="dxa"/>
                  <w:tcBorders>
                    <w:top w:val="single" w:sz="8" w:space="0" w:color="000000"/>
                    <w:left w:val="single" w:sz="8" w:space="0" w:color="000000"/>
                    <w:bottom w:val="single" w:sz="8" w:space="0" w:color="000000"/>
                    <w:right w:val="single" w:sz="8" w:space="0" w:color="000000"/>
                  </w:tcBorders>
                </w:tcPr>
                <w:p w14:paraId="12378C94" w14:textId="77777777" w:rsidR="00E874D0" w:rsidRPr="00E874D0" w:rsidRDefault="00E874D0" w:rsidP="00E874D0">
                  <w:pPr>
                    <w:spacing w:line="276" w:lineRule="auto"/>
                    <w:ind w:left="101"/>
                    <w:rPr>
                      <w:rFonts w:ascii="Calibri" w:eastAsia="Calibri" w:hAnsi="Calibri" w:cs="Calibri"/>
                      <w:color w:val="000000"/>
                      <w:sz w:val="22"/>
                      <w:szCs w:val="22"/>
                    </w:rPr>
                  </w:pPr>
                  <w:r w:rsidRPr="00E874D0">
                    <w:rPr>
                      <w:color w:val="000000"/>
                      <w:szCs w:val="22"/>
                    </w:rPr>
                    <w:t xml:space="preserve">менее 70 </w:t>
                  </w:r>
                </w:p>
              </w:tc>
              <w:tc>
                <w:tcPr>
                  <w:tcW w:w="964" w:type="dxa"/>
                  <w:tcBorders>
                    <w:top w:val="single" w:sz="8" w:space="0" w:color="000000"/>
                    <w:left w:val="single" w:sz="8" w:space="0" w:color="000000"/>
                    <w:bottom w:val="single" w:sz="8" w:space="0" w:color="000000"/>
                    <w:right w:val="single" w:sz="8" w:space="0" w:color="000000"/>
                  </w:tcBorders>
                </w:tcPr>
                <w:p w14:paraId="7818CF12" w14:textId="77777777" w:rsidR="00E874D0" w:rsidRPr="00E874D0" w:rsidRDefault="00E874D0" w:rsidP="00E874D0">
                  <w:pPr>
                    <w:spacing w:line="276" w:lineRule="auto"/>
                    <w:jc w:val="both"/>
                    <w:rPr>
                      <w:rFonts w:ascii="Calibri" w:eastAsia="Calibri" w:hAnsi="Calibri" w:cs="Calibri"/>
                      <w:color w:val="000000"/>
                      <w:sz w:val="22"/>
                      <w:szCs w:val="22"/>
                    </w:rPr>
                  </w:pPr>
                  <w:r w:rsidRPr="00E874D0">
                    <w:rPr>
                      <w:color w:val="000000"/>
                      <w:szCs w:val="22"/>
                    </w:rPr>
                    <w:t xml:space="preserve">Незачет </w:t>
                  </w:r>
                </w:p>
              </w:tc>
            </w:tr>
          </w:tbl>
          <w:p w14:paraId="51B05A88" w14:textId="77777777" w:rsidR="00E874D0" w:rsidRPr="00E874D0" w:rsidRDefault="00E874D0" w:rsidP="00E874D0">
            <w:pPr>
              <w:rPr>
                <w:rFonts w:ascii="Calibri" w:eastAsia="Calibri" w:hAnsi="Calibri" w:cs="Calibri"/>
                <w:color w:val="000000"/>
                <w:sz w:val="22"/>
                <w:szCs w:val="22"/>
              </w:rPr>
            </w:pPr>
            <w:r w:rsidRPr="00E874D0">
              <w:rPr>
                <w:b/>
                <w:color w:val="000000"/>
                <w:szCs w:val="22"/>
              </w:rPr>
              <w:t xml:space="preserve"> </w:t>
            </w:r>
          </w:p>
          <w:p w14:paraId="60F5DA01" w14:textId="77777777" w:rsidR="00920FCE" w:rsidRPr="00066BD2" w:rsidRDefault="00920FCE" w:rsidP="00920FCE">
            <w:pPr>
              <w:jc w:val="both"/>
            </w:pPr>
          </w:p>
          <w:p w14:paraId="72EBABC5" w14:textId="77777777" w:rsidR="009E228B" w:rsidRDefault="004737BB" w:rsidP="004D20BE">
            <w:pPr>
              <w:ind w:firstLine="459"/>
              <w:jc w:val="both"/>
              <w:rPr>
                <w:rFonts w:ascii="Arial" w:hAnsi="Arial" w:cs="Arial"/>
                <w:b/>
                <w:bCs/>
                <w:color w:val="4B9FDA"/>
                <w:sz w:val="21"/>
                <w:szCs w:val="21"/>
                <w:shd w:val="clear" w:color="auto" w:fill="FFFFFF"/>
              </w:rPr>
            </w:pPr>
            <w:r w:rsidRPr="004D20BE">
              <w:rPr>
                <w:b/>
              </w:rPr>
              <w:t>Руководитель курса</w:t>
            </w:r>
            <w:r w:rsidR="009E228B">
              <w:rPr>
                <w:rFonts w:ascii="Arial" w:hAnsi="Arial" w:cs="Arial"/>
                <w:b/>
                <w:bCs/>
                <w:color w:val="4B9FDA"/>
                <w:sz w:val="21"/>
                <w:szCs w:val="21"/>
                <w:shd w:val="clear" w:color="auto" w:fill="FFFFFF"/>
              </w:rPr>
              <w:t xml:space="preserve"> </w:t>
            </w:r>
          </w:p>
          <w:p w14:paraId="29515074" w14:textId="77777777" w:rsidR="009E228B" w:rsidRPr="009E228B" w:rsidRDefault="009E228B" w:rsidP="004D20BE">
            <w:pPr>
              <w:ind w:firstLine="459"/>
              <w:jc w:val="both"/>
              <w:rPr>
                <w:bCs/>
                <w:shd w:val="clear" w:color="auto" w:fill="FFFFFF"/>
              </w:rPr>
            </w:pPr>
            <w:r w:rsidRPr="009E228B">
              <w:rPr>
                <w:bCs/>
                <w:shd w:val="clear" w:color="auto" w:fill="FFFFFF"/>
              </w:rPr>
              <w:t>Руководитель отдела</w:t>
            </w:r>
            <w:r w:rsidRPr="009E228B">
              <w:rPr>
                <w:bCs/>
                <w:shd w:val="clear" w:color="auto" w:fill="FFFFFF"/>
              </w:rPr>
              <w:t xml:space="preserve"> клинической электрофизиологии и рентгенохирургических </w:t>
            </w:r>
            <w:r w:rsidRPr="009E228B">
              <w:rPr>
                <w:bCs/>
                <w:shd w:val="clear" w:color="auto" w:fill="FFFFFF"/>
              </w:rPr>
              <w:t xml:space="preserve">  </w:t>
            </w:r>
          </w:p>
          <w:p w14:paraId="52B94D2D" w14:textId="7901E126" w:rsidR="00920FCE" w:rsidRDefault="009E228B" w:rsidP="004D20BE">
            <w:pPr>
              <w:ind w:firstLine="459"/>
              <w:jc w:val="both"/>
              <w:rPr>
                <w:rFonts w:eastAsia="Calibri"/>
                <w:lang w:eastAsia="en-US"/>
              </w:rPr>
            </w:pPr>
            <w:r w:rsidRPr="009E228B">
              <w:rPr>
                <w:bCs/>
                <w:shd w:val="clear" w:color="auto" w:fill="FFFFFF"/>
              </w:rPr>
              <w:t xml:space="preserve">методов </w:t>
            </w:r>
            <w:r w:rsidRPr="009E228B">
              <w:rPr>
                <w:bCs/>
                <w:shd w:val="clear" w:color="auto" w:fill="FFFFFF"/>
              </w:rPr>
              <w:t xml:space="preserve">  </w:t>
            </w:r>
            <w:r w:rsidRPr="009E228B">
              <w:rPr>
                <w:bCs/>
                <w:shd w:val="clear" w:color="auto" w:fill="FFFFFF"/>
              </w:rPr>
              <w:t>лечения нарушений ритма сердца</w:t>
            </w:r>
            <w:r w:rsidR="004737BB" w:rsidRPr="004D20BE">
              <w:rPr>
                <w:b/>
              </w:rPr>
              <w:t xml:space="preserve"> </w:t>
            </w:r>
            <w:r w:rsidR="004737BB" w:rsidRPr="004D20BE">
              <w:t xml:space="preserve"> </w:t>
            </w:r>
            <w:r>
              <w:t>п</w:t>
            </w:r>
            <w:r w:rsidR="000734EE" w:rsidRPr="00994E16">
              <w:rPr>
                <w:rFonts w:eastAsia="Calibri"/>
                <w:lang w:eastAsia="en-US"/>
              </w:rPr>
              <w:t>рофессор</w:t>
            </w:r>
            <w:r>
              <w:rPr>
                <w:rFonts w:eastAsia="Calibri"/>
                <w:lang w:eastAsia="en-US"/>
              </w:rPr>
              <w:t xml:space="preserve">, </w:t>
            </w:r>
            <w:r w:rsidR="000734EE" w:rsidRPr="00994E16">
              <w:rPr>
                <w:rFonts w:eastAsia="Calibri"/>
                <w:lang w:eastAsia="en-US"/>
              </w:rPr>
              <w:t xml:space="preserve"> д.м.н. </w:t>
            </w:r>
            <w:r>
              <w:rPr>
                <w:rFonts w:eastAsia="Calibri"/>
                <w:lang w:eastAsia="en-US"/>
              </w:rPr>
              <w:t xml:space="preserve">           </w:t>
            </w:r>
            <w:r w:rsidR="008A2DDB">
              <w:rPr>
                <w:rFonts w:eastAsia="Calibri"/>
                <w:lang w:eastAsia="en-US"/>
              </w:rPr>
              <w:t>Голицын С.П.</w:t>
            </w:r>
          </w:p>
          <w:p w14:paraId="58277AB2" w14:textId="77777777" w:rsidR="0067186B" w:rsidRPr="004D20BE" w:rsidRDefault="0067186B" w:rsidP="004D20BE">
            <w:pPr>
              <w:ind w:firstLine="459"/>
              <w:jc w:val="both"/>
            </w:pPr>
            <w:bookmarkStart w:id="0" w:name="_GoBack"/>
            <w:bookmarkEnd w:id="0"/>
          </w:p>
          <w:p w14:paraId="7352E02A" w14:textId="77777777" w:rsidR="009E228B" w:rsidRDefault="008C43CC" w:rsidP="004D20BE">
            <w:pPr>
              <w:ind w:firstLine="459"/>
            </w:pPr>
            <w:r w:rsidRPr="004D20BE">
              <w:t xml:space="preserve">Директор Института подготовки кадров </w:t>
            </w:r>
          </w:p>
          <w:p w14:paraId="17309F9D" w14:textId="415BA196" w:rsidR="008C43CC" w:rsidRPr="004D20BE" w:rsidRDefault="008C43CC" w:rsidP="004D20BE">
            <w:pPr>
              <w:ind w:firstLine="459"/>
            </w:pPr>
            <w:r w:rsidRPr="004D20BE">
              <w:t>высшей квалификации</w:t>
            </w:r>
            <w:r w:rsidR="00920FCE" w:rsidRPr="004D20BE">
              <w:tab/>
            </w:r>
            <w:r w:rsidR="00920FCE" w:rsidRPr="004D20BE">
              <w:tab/>
            </w:r>
            <w:r w:rsidR="00920FCE" w:rsidRPr="004D20BE">
              <w:tab/>
            </w:r>
            <w:r w:rsidR="004737BB" w:rsidRPr="004D20BE">
              <w:t xml:space="preserve"> </w:t>
            </w:r>
            <w:r w:rsidRPr="004D20BE">
              <w:t xml:space="preserve">        </w:t>
            </w:r>
          </w:p>
          <w:p w14:paraId="3F6813FD" w14:textId="269CE61D" w:rsidR="00920FCE" w:rsidRPr="004D20BE" w:rsidRDefault="008C43CC" w:rsidP="004D20BE">
            <w:pPr>
              <w:ind w:firstLine="459"/>
              <w:rPr>
                <w:rFonts w:eastAsia="Calibri"/>
              </w:rPr>
            </w:pPr>
            <w:r w:rsidRPr="004D20BE">
              <w:t xml:space="preserve">                                                                          </w:t>
            </w:r>
            <w:r w:rsidR="004D20BE" w:rsidRPr="004D20BE">
              <w:t xml:space="preserve">                </w:t>
            </w:r>
            <w:r w:rsidR="009E228B">
              <w:t xml:space="preserve">              </w:t>
            </w:r>
            <w:r w:rsidR="004D20BE" w:rsidRPr="004D20BE">
              <w:t xml:space="preserve">            </w:t>
            </w:r>
            <w:r w:rsidRPr="004D20BE">
              <w:t xml:space="preserve">  </w:t>
            </w:r>
            <w:r w:rsidR="00234B62" w:rsidRPr="004D20BE">
              <w:t>Шахиджанова С.В.</w:t>
            </w:r>
            <w:r w:rsidR="00920FCE" w:rsidRPr="004D20BE">
              <w:tab/>
            </w:r>
          </w:p>
        </w:tc>
      </w:tr>
    </w:tbl>
    <w:p w14:paraId="39965E59" w14:textId="77777777" w:rsidR="005D4A8D" w:rsidRPr="005D4A8D" w:rsidRDefault="005D4A8D">
      <w:pPr>
        <w:pStyle w:val="a6"/>
        <w:rPr>
          <w:rFonts w:ascii="Times New Roman" w:hAnsi="Times New Roman" w:cs="Times New Roman"/>
          <w:sz w:val="24"/>
          <w:szCs w:val="24"/>
        </w:rPr>
      </w:pPr>
    </w:p>
    <w:sectPr w:rsidR="005D4A8D" w:rsidRPr="005D4A8D" w:rsidSect="000632BC">
      <w:pgSz w:w="11906" w:h="16838"/>
      <w:pgMar w:top="851"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096BD" w14:textId="77777777" w:rsidR="003C658B" w:rsidRDefault="003C658B" w:rsidP="00E874D0">
      <w:r>
        <w:separator/>
      </w:r>
    </w:p>
  </w:endnote>
  <w:endnote w:type="continuationSeparator" w:id="0">
    <w:p w14:paraId="62E512ED" w14:textId="77777777" w:rsidR="003C658B" w:rsidRDefault="003C658B" w:rsidP="00E8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Black">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1B577" w14:textId="77777777" w:rsidR="003C658B" w:rsidRDefault="003C658B" w:rsidP="00E874D0">
      <w:r>
        <w:separator/>
      </w:r>
    </w:p>
  </w:footnote>
  <w:footnote w:type="continuationSeparator" w:id="0">
    <w:p w14:paraId="0455B8ED" w14:textId="77777777" w:rsidR="003C658B" w:rsidRDefault="003C658B" w:rsidP="00E874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20AB"/>
    <w:multiLevelType w:val="hybridMultilevel"/>
    <w:tmpl w:val="6D26BA3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77F13"/>
    <w:multiLevelType w:val="hybridMultilevel"/>
    <w:tmpl w:val="6D7E0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B1AAC"/>
    <w:multiLevelType w:val="multilevel"/>
    <w:tmpl w:val="9E80111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F50F1D"/>
    <w:multiLevelType w:val="hybridMultilevel"/>
    <w:tmpl w:val="503C7E54"/>
    <w:lvl w:ilvl="0" w:tplc="EB9EB6DA">
      <w:start w:val="1"/>
      <w:numFmt w:val="upperRoman"/>
      <w:lvlText w:val="%1."/>
      <w:lvlJc w:val="left"/>
      <w:pPr>
        <w:tabs>
          <w:tab w:val="num" w:pos="1080"/>
        </w:tabs>
        <w:ind w:left="1080" w:hanging="720"/>
      </w:pPr>
      <w:rPr>
        <w:rFonts w:hint="default"/>
      </w:rPr>
    </w:lvl>
    <w:lvl w:ilvl="1" w:tplc="72EC429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4804B0"/>
    <w:multiLevelType w:val="multilevel"/>
    <w:tmpl w:val="9E8011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9E35148"/>
    <w:multiLevelType w:val="hybridMultilevel"/>
    <w:tmpl w:val="E2567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51506C"/>
    <w:multiLevelType w:val="hybridMultilevel"/>
    <w:tmpl w:val="70C82D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9D1146"/>
    <w:multiLevelType w:val="hybridMultilevel"/>
    <w:tmpl w:val="E6EED8EA"/>
    <w:lvl w:ilvl="0" w:tplc="E6A0057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3ED059B"/>
    <w:multiLevelType w:val="multilevel"/>
    <w:tmpl w:val="E522F2E6"/>
    <w:lvl w:ilvl="0">
      <w:start w:val="1"/>
      <w:numFmt w:val="decimal"/>
      <w:lvlText w:val="%1."/>
      <w:lvlJc w:val="left"/>
      <w:pPr>
        <w:ind w:left="720" w:hanging="360"/>
      </w:pPr>
    </w:lvl>
    <w:lvl w:ilvl="1">
      <w:start w:val="5"/>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CC23894"/>
    <w:multiLevelType w:val="multilevel"/>
    <w:tmpl w:val="29E46AB0"/>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1A00AF5"/>
    <w:multiLevelType w:val="hybridMultilevel"/>
    <w:tmpl w:val="1D2A54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C857F82"/>
    <w:multiLevelType w:val="hybridMultilevel"/>
    <w:tmpl w:val="07B63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8A5781"/>
    <w:multiLevelType w:val="hybridMultilevel"/>
    <w:tmpl w:val="896217B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969"/>
        </w:tabs>
        <w:ind w:left="1969" w:hanging="360"/>
      </w:pPr>
    </w:lvl>
    <w:lvl w:ilvl="2" w:tplc="0419001B">
      <w:start w:val="1"/>
      <w:numFmt w:val="lowerRoman"/>
      <w:lvlText w:val="%3."/>
      <w:lvlJc w:val="right"/>
      <w:pPr>
        <w:tabs>
          <w:tab w:val="num" w:pos="2689"/>
        </w:tabs>
        <w:ind w:left="2689" w:hanging="180"/>
      </w:pPr>
    </w:lvl>
    <w:lvl w:ilvl="3" w:tplc="0419000F">
      <w:start w:val="1"/>
      <w:numFmt w:val="decimal"/>
      <w:lvlText w:val="%4."/>
      <w:lvlJc w:val="left"/>
      <w:pPr>
        <w:tabs>
          <w:tab w:val="num" w:pos="3409"/>
        </w:tabs>
        <w:ind w:left="3409" w:hanging="360"/>
      </w:pPr>
    </w:lvl>
    <w:lvl w:ilvl="4" w:tplc="04190019">
      <w:start w:val="1"/>
      <w:numFmt w:val="lowerLetter"/>
      <w:lvlText w:val="%5."/>
      <w:lvlJc w:val="left"/>
      <w:pPr>
        <w:tabs>
          <w:tab w:val="num" w:pos="4129"/>
        </w:tabs>
        <w:ind w:left="4129" w:hanging="360"/>
      </w:pPr>
    </w:lvl>
    <w:lvl w:ilvl="5" w:tplc="0419001B">
      <w:start w:val="1"/>
      <w:numFmt w:val="lowerRoman"/>
      <w:lvlText w:val="%6."/>
      <w:lvlJc w:val="right"/>
      <w:pPr>
        <w:tabs>
          <w:tab w:val="num" w:pos="4849"/>
        </w:tabs>
        <w:ind w:left="4849" w:hanging="180"/>
      </w:pPr>
    </w:lvl>
    <w:lvl w:ilvl="6" w:tplc="0419000F">
      <w:start w:val="1"/>
      <w:numFmt w:val="decimal"/>
      <w:lvlText w:val="%7."/>
      <w:lvlJc w:val="left"/>
      <w:pPr>
        <w:tabs>
          <w:tab w:val="num" w:pos="5569"/>
        </w:tabs>
        <w:ind w:left="5569" w:hanging="360"/>
      </w:pPr>
    </w:lvl>
    <w:lvl w:ilvl="7" w:tplc="04190019">
      <w:start w:val="1"/>
      <w:numFmt w:val="lowerLetter"/>
      <w:lvlText w:val="%8."/>
      <w:lvlJc w:val="left"/>
      <w:pPr>
        <w:tabs>
          <w:tab w:val="num" w:pos="6289"/>
        </w:tabs>
        <w:ind w:left="6289" w:hanging="360"/>
      </w:pPr>
    </w:lvl>
    <w:lvl w:ilvl="8" w:tplc="0419001B">
      <w:start w:val="1"/>
      <w:numFmt w:val="lowerRoman"/>
      <w:lvlText w:val="%9."/>
      <w:lvlJc w:val="right"/>
      <w:pPr>
        <w:tabs>
          <w:tab w:val="num" w:pos="7009"/>
        </w:tabs>
        <w:ind w:left="7009" w:hanging="180"/>
      </w:pPr>
    </w:lvl>
  </w:abstractNum>
  <w:abstractNum w:abstractNumId="13" w15:restartNumberingAfterBreak="0">
    <w:nsid w:val="7F540B37"/>
    <w:multiLevelType w:val="multilevel"/>
    <w:tmpl w:val="515242B8"/>
    <w:styleLink w:val="1"/>
    <w:lvl w:ilvl="0">
      <w:start w:val="1"/>
      <w:numFmt w:val="decimal"/>
      <w:lvlText w:val="%1"/>
      <w:lvlJc w:val="left"/>
      <w:pPr>
        <w:ind w:left="1440" w:hanging="360"/>
      </w:pPr>
      <w:rPr>
        <w:rFonts w:ascii="Times New Roman" w:hAnsi="Times New Roman" w:hint="default"/>
      </w:rPr>
    </w:lvl>
    <w:lvl w:ilvl="1">
      <w:start w:val="1"/>
      <w:numFmt w:val="bullet"/>
      <w:lvlText w:val=""/>
      <w:lvlJc w:val="left"/>
      <w:pPr>
        <w:ind w:left="2160" w:hanging="360"/>
      </w:pPr>
      <w:rPr>
        <w:rFonts w:ascii="Wingdings" w:hAnsi="Wingdings"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3"/>
  </w:num>
  <w:num w:numId="2">
    <w:abstractNumId w:val="12"/>
  </w:num>
  <w:num w:numId="3">
    <w:abstractNumId w:val="11"/>
  </w:num>
  <w:num w:numId="4">
    <w:abstractNumId w:val="1"/>
  </w:num>
  <w:num w:numId="5">
    <w:abstractNumId w:val="0"/>
  </w:num>
  <w:num w:numId="6">
    <w:abstractNumId w:val="3"/>
  </w:num>
  <w:num w:numId="7">
    <w:abstractNumId w:val="6"/>
  </w:num>
  <w:num w:numId="8">
    <w:abstractNumId w:val="10"/>
  </w:num>
  <w:num w:numId="9">
    <w:abstractNumId w:val="9"/>
  </w:num>
  <w:num w:numId="10">
    <w:abstractNumId w:val="2"/>
  </w:num>
  <w:num w:numId="11">
    <w:abstractNumId w:val="8"/>
  </w:num>
  <w:num w:numId="12">
    <w:abstractNumId w:val="4"/>
  </w:num>
  <w:num w:numId="13">
    <w:abstractNumId w:val="5"/>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F9"/>
    <w:rsid w:val="00016A7E"/>
    <w:rsid w:val="0002349D"/>
    <w:rsid w:val="000254EC"/>
    <w:rsid w:val="000257BF"/>
    <w:rsid w:val="00030CAF"/>
    <w:rsid w:val="00036F48"/>
    <w:rsid w:val="000407F0"/>
    <w:rsid w:val="000530F9"/>
    <w:rsid w:val="000632BC"/>
    <w:rsid w:val="00063EFD"/>
    <w:rsid w:val="00066BD2"/>
    <w:rsid w:val="000671E9"/>
    <w:rsid w:val="000678CF"/>
    <w:rsid w:val="000734EE"/>
    <w:rsid w:val="000B3CA2"/>
    <w:rsid w:val="000D5AA1"/>
    <w:rsid w:val="000E00B1"/>
    <w:rsid w:val="000E56C1"/>
    <w:rsid w:val="000E6DEC"/>
    <w:rsid w:val="000F7C8F"/>
    <w:rsid w:val="001131A9"/>
    <w:rsid w:val="00113887"/>
    <w:rsid w:val="0011642F"/>
    <w:rsid w:val="0012234F"/>
    <w:rsid w:val="00166385"/>
    <w:rsid w:val="00172348"/>
    <w:rsid w:val="0017384B"/>
    <w:rsid w:val="001833BF"/>
    <w:rsid w:val="001906EF"/>
    <w:rsid w:val="00190E25"/>
    <w:rsid w:val="0019288B"/>
    <w:rsid w:val="001940B7"/>
    <w:rsid w:val="0019785C"/>
    <w:rsid w:val="001A15B6"/>
    <w:rsid w:val="001B4BFE"/>
    <w:rsid w:val="001D07CA"/>
    <w:rsid w:val="001F4A01"/>
    <w:rsid w:val="001F54FD"/>
    <w:rsid w:val="001F5CB1"/>
    <w:rsid w:val="002178E2"/>
    <w:rsid w:val="0022110A"/>
    <w:rsid w:val="00227DC0"/>
    <w:rsid w:val="00234005"/>
    <w:rsid w:val="00234B62"/>
    <w:rsid w:val="002355CE"/>
    <w:rsid w:val="00285AC3"/>
    <w:rsid w:val="002A3AF7"/>
    <w:rsid w:val="002C17FD"/>
    <w:rsid w:val="002C1906"/>
    <w:rsid w:val="002D1141"/>
    <w:rsid w:val="002D2FC0"/>
    <w:rsid w:val="002D3C34"/>
    <w:rsid w:val="002E1EFB"/>
    <w:rsid w:val="002E6EE3"/>
    <w:rsid w:val="002F0B42"/>
    <w:rsid w:val="002F2C5D"/>
    <w:rsid w:val="0031465F"/>
    <w:rsid w:val="00334F65"/>
    <w:rsid w:val="00340436"/>
    <w:rsid w:val="0035123C"/>
    <w:rsid w:val="003576A4"/>
    <w:rsid w:val="0037457F"/>
    <w:rsid w:val="00383407"/>
    <w:rsid w:val="003835BB"/>
    <w:rsid w:val="003945CC"/>
    <w:rsid w:val="00396F27"/>
    <w:rsid w:val="003A335E"/>
    <w:rsid w:val="003C658B"/>
    <w:rsid w:val="003D1F39"/>
    <w:rsid w:val="003D7140"/>
    <w:rsid w:val="003F1549"/>
    <w:rsid w:val="004078BA"/>
    <w:rsid w:val="00415281"/>
    <w:rsid w:val="00421432"/>
    <w:rsid w:val="0042559C"/>
    <w:rsid w:val="00452F57"/>
    <w:rsid w:val="00460362"/>
    <w:rsid w:val="00470CE9"/>
    <w:rsid w:val="004737BB"/>
    <w:rsid w:val="004816B3"/>
    <w:rsid w:val="004B2B69"/>
    <w:rsid w:val="004B4DAD"/>
    <w:rsid w:val="004B75C2"/>
    <w:rsid w:val="004C7147"/>
    <w:rsid w:val="004D20BE"/>
    <w:rsid w:val="004F0F09"/>
    <w:rsid w:val="00501603"/>
    <w:rsid w:val="0050559F"/>
    <w:rsid w:val="0053016C"/>
    <w:rsid w:val="00535094"/>
    <w:rsid w:val="00543A48"/>
    <w:rsid w:val="00547A1A"/>
    <w:rsid w:val="00570F22"/>
    <w:rsid w:val="00571A7E"/>
    <w:rsid w:val="00572308"/>
    <w:rsid w:val="00580877"/>
    <w:rsid w:val="005820F4"/>
    <w:rsid w:val="005871CF"/>
    <w:rsid w:val="005B2179"/>
    <w:rsid w:val="005B36F9"/>
    <w:rsid w:val="005B71A8"/>
    <w:rsid w:val="005C3954"/>
    <w:rsid w:val="005C5EC8"/>
    <w:rsid w:val="005D4A8D"/>
    <w:rsid w:val="005F77A9"/>
    <w:rsid w:val="00600997"/>
    <w:rsid w:val="00611F45"/>
    <w:rsid w:val="00624333"/>
    <w:rsid w:val="006377F6"/>
    <w:rsid w:val="00647D40"/>
    <w:rsid w:val="00651BAD"/>
    <w:rsid w:val="00666A8B"/>
    <w:rsid w:val="0067186B"/>
    <w:rsid w:val="0067514D"/>
    <w:rsid w:val="00683B69"/>
    <w:rsid w:val="00684127"/>
    <w:rsid w:val="006C19EC"/>
    <w:rsid w:val="006C32AD"/>
    <w:rsid w:val="006D2AC5"/>
    <w:rsid w:val="007050D8"/>
    <w:rsid w:val="00705E03"/>
    <w:rsid w:val="00706096"/>
    <w:rsid w:val="007543E2"/>
    <w:rsid w:val="00763B6B"/>
    <w:rsid w:val="00791882"/>
    <w:rsid w:val="00791C9E"/>
    <w:rsid w:val="007C6CE8"/>
    <w:rsid w:val="00800707"/>
    <w:rsid w:val="00827403"/>
    <w:rsid w:val="00847088"/>
    <w:rsid w:val="00847373"/>
    <w:rsid w:val="00856C8D"/>
    <w:rsid w:val="00876170"/>
    <w:rsid w:val="00883CF9"/>
    <w:rsid w:val="00887197"/>
    <w:rsid w:val="008905EB"/>
    <w:rsid w:val="008A2DDB"/>
    <w:rsid w:val="008A6DA9"/>
    <w:rsid w:val="008B4E55"/>
    <w:rsid w:val="008C3DC5"/>
    <w:rsid w:val="008C43CC"/>
    <w:rsid w:val="008E1C40"/>
    <w:rsid w:val="008E4A4C"/>
    <w:rsid w:val="008F2575"/>
    <w:rsid w:val="008F3E7C"/>
    <w:rsid w:val="00902BD5"/>
    <w:rsid w:val="009137F9"/>
    <w:rsid w:val="00916088"/>
    <w:rsid w:val="00920FCE"/>
    <w:rsid w:val="00923BE1"/>
    <w:rsid w:val="0093252D"/>
    <w:rsid w:val="009443E3"/>
    <w:rsid w:val="00975838"/>
    <w:rsid w:val="00976A13"/>
    <w:rsid w:val="00980773"/>
    <w:rsid w:val="0099043F"/>
    <w:rsid w:val="00991714"/>
    <w:rsid w:val="00994E16"/>
    <w:rsid w:val="009966A6"/>
    <w:rsid w:val="00997F76"/>
    <w:rsid w:val="009A2A4A"/>
    <w:rsid w:val="009A4E5F"/>
    <w:rsid w:val="009D194F"/>
    <w:rsid w:val="009E228B"/>
    <w:rsid w:val="009E5807"/>
    <w:rsid w:val="009E6495"/>
    <w:rsid w:val="009F48FC"/>
    <w:rsid w:val="009F6544"/>
    <w:rsid w:val="00A0157C"/>
    <w:rsid w:val="00A132D5"/>
    <w:rsid w:val="00A15495"/>
    <w:rsid w:val="00A219E3"/>
    <w:rsid w:val="00A21ABF"/>
    <w:rsid w:val="00A24FD7"/>
    <w:rsid w:val="00A309FB"/>
    <w:rsid w:val="00A439F0"/>
    <w:rsid w:val="00A44AB1"/>
    <w:rsid w:val="00A55312"/>
    <w:rsid w:val="00A5632D"/>
    <w:rsid w:val="00A60F83"/>
    <w:rsid w:val="00A62AC2"/>
    <w:rsid w:val="00A9194B"/>
    <w:rsid w:val="00AB21CA"/>
    <w:rsid w:val="00AB6B2D"/>
    <w:rsid w:val="00AE2CEB"/>
    <w:rsid w:val="00AF3EAD"/>
    <w:rsid w:val="00B02432"/>
    <w:rsid w:val="00B17CC2"/>
    <w:rsid w:val="00B34039"/>
    <w:rsid w:val="00B35377"/>
    <w:rsid w:val="00B41FB8"/>
    <w:rsid w:val="00B429F2"/>
    <w:rsid w:val="00B502AB"/>
    <w:rsid w:val="00B74C57"/>
    <w:rsid w:val="00B75CA1"/>
    <w:rsid w:val="00B819AB"/>
    <w:rsid w:val="00B850E6"/>
    <w:rsid w:val="00B952ED"/>
    <w:rsid w:val="00BA1311"/>
    <w:rsid w:val="00BA17D9"/>
    <w:rsid w:val="00BB6097"/>
    <w:rsid w:val="00BB705C"/>
    <w:rsid w:val="00BB75F0"/>
    <w:rsid w:val="00BC049E"/>
    <w:rsid w:val="00BC4B3B"/>
    <w:rsid w:val="00BD4C5E"/>
    <w:rsid w:val="00BE200B"/>
    <w:rsid w:val="00BF7A91"/>
    <w:rsid w:val="00C02173"/>
    <w:rsid w:val="00C06255"/>
    <w:rsid w:val="00C12FFC"/>
    <w:rsid w:val="00C146EC"/>
    <w:rsid w:val="00C23D87"/>
    <w:rsid w:val="00C26F5F"/>
    <w:rsid w:val="00C33D78"/>
    <w:rsid w:val="00C60BD8"/>
    <w:rsid w:val="00C7567D"/>
    <w:rsid w:val="00C82535"/>
    <w:rsid w:val="00C86EDF"/>
    <w:rsid w:val="00C9101A"/>
    <w:rsid w:val="00C94BDB"/>
    <w:rsid w:val="00CB140C"/>
    <w:rsid w:val="00CB51B2"/>
    <w:rsid w:val="00CC01B7"/>
    <w:rsid w:val="00CD26AA"/>
    <w:rsid w:val="00D23991"/>
    <w:rsid w:val="00D23F52"/>
    <w:rsid w:val="00D270D4"/>
    <w:rsid w:val="00D45FC7"/>
    <w:rsid w:val="00D500D1"/>
    <w:rsid w:val="00DA1C1F"/>
    <w:rsid w:val="00DA3A68"/>
    <w:rsid w:val="00DA6935"/>
    <w:rsid w:val="00DA7563"/>
    <w:rsid w:val="00DB4690"/>
    <w:rsid w:val="00DD00CD"/>
    <w:rsid w:val="00DF31E5"/>
    <w:rsid w:val="00E308FB"/>
    <w:rsid w:val="00E37BFF"/>
    <w:rsid w:val="00E52B00"/>
    <w:rsid w:val="00E53014"/>
    <w:rsid w:val="00E547A9"/>
    <w:rsid w:val="00E62176"/>
    <w:rsid w:val="00E66F4C"/>
    <w:rsid w:val="00E72257"/>
    <w:rsid w:val="00E8616A"/>
    <w:rsid w:val="00E874D0"/>
    <w:rsid w:val="00EA1056"/>
    <w:rsid w:val="00EA2B67"/>
    <w:rsid w:val="00ED2B13"/>
    <w:rsid w:val="00EE052E"/>
    <w:rsid w:val="00EE5CB4"/>
    <w:rsid w:val="00F046CB"/>
    <w:rsid w:val="00F04DE7"/>
    <w:rsid w:val="00F121B7"/>
    <w:rsid w:val="00F30758"/>
    <w:rsid w:val="00F323E0"/>
    <w:rsid w:val="00F57CEB"/>
    <w:rsid w:val="00F71485"/>
    <w:rsid w:val="00F72CA8"/>
    <w:rsid w:val="00F91B66"/>
    <w:rsid w:val="00F972C2"/>
    <w:rsid w:val="00FA37F9"/>
    <w:rsid w:val="00FB002E"/>
    <w:rsid w:val="00FD0344"/>
    <w:rsid w:val="00FD32E0"/>
    <w:rsid w:val="00FE61E2"/>
    <w:rsid w:val="00FF2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3767"/>
  <w15:docId w15:val="{7A9C5D53-2FF0-4EF3-B878-B85FE603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CE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874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C049E"/>
    <w:pPr>
      <w:keepNext/>
      <w:spacing w:before="240" w:after="60"/>
      <w:outlineLvl w:val="1"/>
    </w:pPr>
    <w:rPr>
      <w:rFonts w:ascii="Arial Black" w:hAnsi="Arial Black" w:cs="Arial"/>
      <w:bCs/>
      <w:iCs/>
      <w:szCs w:val="28"/>
    </w:rPr>
  </w:style>
  <w:style w:type="paragraph" w:styleId="3">
    <w:name w:val="heading 3"/>
    <w:basedOn w:val="a"/>
    <w:next w:val="a"/>
    <w:link w:val="30"/>
    <w:uiPriority w:val="9"/>
    <w:semiHidden/>
    <w:unhideWhenUsed/>
    <w:qFormat/>
    <w:rsid w:val="00791C9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791C9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7F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EA2B67"/>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EA2B67"/>
    <w:rPr>
      <w:rFonts w:ascii="Tahoma" w:hAnsi="Tahoma" w:cs="Tahoma"/>
      <w:sz w:val="16"/>
      <w:szCs w:val="16"/>
    </w:rPr>
  </w:style>
  <w:style w:type="numbering" w:customStyle="1" w:styleId="1">
    <w:name w:val="Стиль1"/>
    <w:uiPriority w:val="99"/>
    <w:rsid w:val="00570F22"/>
    <w:pPr>
      <w:numPr>
        <w:numId w:val="1"/>
      </w:numPr>
    </w:pPr>
  </w:style>
  <w:style w:type="paragraph" w:styleId="a6">
    <w:name w:val="No Spacing"/>
    <w:uiPriority w:val="1"/>
    <w:qFormat/>
    <w:rsid w:val="00B41FB8"/>
    <w:pPr>
      <w:spacing w:after="0" w:line="240" w:lineRule="auto"/>
    </w:pPr>
  </w:style>
  <w:style w:type="paragraph" w:styleId="a7">
    <w:name w:val="Normal (Web)"/>
    <w:basedOn w:val="a"/>
    <w:uiPriority w:val="99"/>
    <w:rsid w:val="00FD32E0"/>
    <w:pPr>
      <w:spacing w:before="100" w:beforeAutospacing="1" w:after="100" w:afterAutospacing="1"/>
    </w:pPr>
  </w:style>
  <w:style w:type="paragraph" w:styleId="a8">
    <w:name w:val="Title"/>
    <w:basedOn w:val="a"/>
    <w:link w:val="a9"/>
    <w:qFormat/>
    <w:rsid w:val="00FD32E0"/>
    <w:pPr>
      <w:spacing w:line="360" w:lineRule="auto"/>
      <w:jc w:val="center"/>
    </w:pPr>
    <w:rPr>
      <w:b/>
      <w:bCs/>
    </w:rPr>
  </w:style>
  <w:style w:type="character" w:customStyle="1" w:styleId="a9">
    <w:name w:val="Заголовок Знак"/>
    <w:basedOn w:val="a0"/>
    <w:link w:val="a8"/>
    <w:rsid w:val="00FD32E0"/>
    <w:rPr>
      <w:rFonts w:ascii="Times New Roman" w:eastAsia="Times New Roman" w:hAnsi="Times New Roman" w:cs="Times New Roman"/>
      <w:b/>
      <w:bCs/>
      <w:sz w:val="24"/>
      <w:szCs w:val="24"/>
      <w:lang w:eastAsia="ru-RU"/>
    </w:rPr>
  </w:style>
  <w:style w:type="table" w:styleId="aa">
    <w:name w:val="Table Grid"/>
    <w:basedOn w:val="a1"/>
    <w:uiPriority w:val="59"/>
    <w:rsid w:val="00800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BC049E"/>
    <w:rPr>
      <w:rFonts w:ascii="Arial Black" w:eastAsia="Times New Roman" w:hAnsi="Arial Black" w:cs="Arial"/>
      <w:bCs/>
      <w:iCs/>
      <w:sz w:val="24"/>
      <w:szCs w:val="28"/>
      <w:lang w:eastAsia="ru-RU"/>
    </w:rPr>
  </w:style>
  <w:style w:type="character" w:styleId="ab">
    <w:name w:val="Emphasis"/>
    <w:basedOn w:val="a0"/>
    <w:uiPriority w:val="20"/>
    <w:qFormat/>
    <w:rsid w:val="00BC049E"/>
    <w:rPr>
      <w:i/>
      <w:iCs/>
    </w:rPr>
  </w:style>
  <w:style w:type="character" w:customStyle="1" w:styleId="30">
    <w:name w:val="Заголовок 3 Знак"/>
    <w:basedOn w:val="a0"/>
    <w:link w:val="3"/>
    <w:uiPriority w:val="9"/>
    <w:semiHidden/>
    <w:rsid w:val="00791C9E"/>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791C9E"/>
    <w:rPr>
      <w:rFonts w:asciiTheme="majorHAnsi" w:eastAsiaTheme="majorEastAsia" w:hAnsiTheme="majorHAnsi" w:cstheme="majorBidi"/>
      <w:color w:val="243F60" w:themeColor="accent1" w:themeShade="7F"/>
      <w:sz w:val="24"/>
      <w:szCs w:val="24"/>
      <w:lang w:eastAsia="ru-RU"/>
    </w:rPr>
  </w:style>
  <w:style w:type="character" w:styleId="ac">
    <w:name w:val="Hyperlink"/>
    <w:basedOn w:val="a0"/>
    <w:uiPriority w:val="99"/>
    <w:unhideWhenUsed/>
    <w:rsid w:val="00C26F5F"/>
    <w:rPr>
      <w:color w:val="0000FF" w:themeColor="hyperlink"/>
      <w:u w:val="single"/>
    </w:rPr>
  </w:style>
  <w:style w:type="character" w:customStyle="1" w:styleId="11">
    <w:name w:val="Заголовок 1 Знак"/>
    <w:basedOn w:val="a0"/>
    <w:link w:val="10"/>
    <w:uiPriority w:val="9"/>
    <w:rsid w:val="00E874D0"/>
    <w:rPr>
      <w:rFonts w:asciiTheme="majorHAnsi" w:eastAsiaTheme="majorEastAsia" w:hAnsiTheme="majorHAnsi" w:cstheme="majorBidi"/>
      <w:color w:val="365F91" w:themeColor="accent1" w:themeShade="BF"/>
      <w:sz w:val="32"/>
      <w:szCs w:val="32"/>
      <w:lang w:eastAsia="ru-RU"/>
    </w:rPr>
  </w:style>
  <w:style w:type="paragraph" w:styleId="ad">
    <w:name w:val="footnote text"/>
    <w:basedOn w:val="a"/>
    <w:link w:val="ae"/>
    <w:uiPriority w:val="99"/>
    <w:semiHidden/>
    <w:unhideWhenUsed/>
    <w:rsid w:val="002A3AF7"/>
    <w:rPr>
      <w:sz w:val="20"/>
      <w:szCs w:val="20"/>
    </w:rPr>
  </w:style>
  <w:style w:type="character" w:customStyle="1" w:styleId="ae">
    <w:name w:val="Текст сноски Знак"/>
    <w:basedOn w:val="a0"/>
    <w:link w:val="ad"/>
    <w:uiPriority w:val="99"/>
    <w:semiHidden/>
    <w:rsid w:val="002A3AF7"/>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2A3A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9816">
      <w:bodyDiv w:val="1"/>
      <w:marLeft w:val="0"/>
      <w:marRight w:val="0"/>
      <w:marTop w:val="0"/>
      <w:marBottom w:val="0"/>
      <w:divBdr>
        <w:top w:val="none" w:sz="0" w:space="0" w:color="auto"/>
        <w:left w:val="none" w:sz="0" w:space="0" w:color="auto"/>
        <w:bottom w:val="none" w:sz="0" w:space="0" w:color="auto"/>
        <w:right w:val="none" w:sz="0" w:space="0" w:color="auto"/>
      </w:divBdr>
    </w:div>
    <w:div w:id="243682712">
      <w:bodyDiv w:val="1"/>
      <w:marLeft w:val="0"/>
      <w:marRight w:val="0"/>
      <w:marTop w:val="0"/>
      <w:marBottom w:val="0"/>
      <w:divBdr>
        <w:top w:val="none" w:sz="0" w:space="0" w:color="auto"/>
        <w:left w:val="none" w:sz="0" w:space="0" w:color="auto"/>
        <w:bottom w:val="none" w:sz="0" w:space="0" w:color="auto"/>
        <w:right w:val="none" w:sz="0" w:space="0" w:color="auto"/>
      </w:divBdr>
    </w:div>
    <w:div w:id="821236498">
      <w:bodyDiv w:val="1"/>
      <w:marLeft w:val="0"/>
      <w:marRight w:val="0"/>
      <w:marTop w:val="0"/>
      <w:marBottom w:val="0"/>
      <w:divBdr>
        <w:top w:val="none" w:sz="0" w:space="0" w:color="auto"/>
        <w:left w:val="none" w:sz="0" w:space="0" w:color="auto"/>
        <w:bottom w:val="none" w:sz="0" w:space="0" w:color="auto"/>
        <w:right w:val="none" w:sz="0" w:space="0" w:color="auto"/>
      </w:divBdr>
    </w:div>
    <w:div w:id="1117288511">
      <w:bodyDiv w:val="1"/>
      <w:marLeft w:val="0"/>
      <w:marRight w:val="0"/>
      <w:marTop w:val="0"/>
      <w:marBottom w:val="0"/>
      <w:divBdr>
        <w:top w:val="none" w:sz="0" w:space="0" w:color="auto"/>
        <w:left w:val="none" w:sz="0" w:space="0" w:color="auto"/>
        <w:bottom w:val="none" w:sz="0" w:space="0" w:color="auto"/>
        <w:right w:val="none" w:sz="0" w:space="0" w:color="auto"/>
      </w:divBdr>
    </w:div>
    <w:div w:id="1505583070">
      <w:bodyDiv w:val="1"/>
      <w:marLeft w:val="0"/>
      <w:marRight w:val="0"/>
      <w:marTop w:val="0"/>
      <w:marBottom w:val="0"/>
      <w:divBdr>
        <w:top w:val="none" w:sz="0" w:space="0" w:color="auto"/>
        <w:left w:val="none" w:sz="0" w:space="0" w:color="auto"/>
        <w:bottom w:val="none" w:sz="0" w:space="0" w:color="auto"/>
        <w:right w:val="none" w:sz="0" w:space="0" w:color="auto"/>
      </w:divBdr>
    </w:div>
    <w:div w:id="1636983079">
      <w:bodyDiv w:val="1"/>
      <w:marLeft w:val="0"/>
      <w:marRight w:val="0"/>
      <w:marTop w:val="0"/>
      <w:marBottom w:val="0"/>
      <w:divBdr>
        <w:top w:val="none" w:sz="0" w:space="0" w:color="auto"/>
        <w:left w:val="none" w:sz="0" w:space="0" w:color="auto"/>
        <w:bottom w:val="none" w:sz="0" w:space="0" w:color="auto"/>
        <w:right w:val="none" w:sz="0" w:space="0" w:color="auto"/>
      </w:divBdr>
    </w:div>
    <w:div w:id="1658992119">
      <w:bodyDiv w:val="1"/>
      <w:marLeft w:val="0"/>
      <w:marRight w:val="0"/>
      <w:marTop w:val="0"/>
      <w:marBottom w:val="0"/>
      <w:divBdr>
        <w:top w:val="none" w:sz="0" w:space="0" w:color="auto"/>
        <w:left w:val="none" w:sz="0" w:space="0" w:color="auto"/>
        <w:bottom w:val="none" w:sz="0" w:space="0" w:color="auto"/>
        <w:right w:val="none" w:sz="0" w:space="0" w:color="auto"/>
      </w:divBdr>
    </w:div>
    <w:div w:id="17763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ardio.ru" TargetMode="External"/><Relationship Id="rId13" Type="http://schemas.openxmlformats.org/officeDocument/2006/relationships/hyperlink" Target="http://www.rusmedserv.com" TargetMode="External"/><Relationship Id="rId18" Type="http://schemas.openxmlformats.org/officeDocument/2006/relationships/hyperlink" Target="http://www.globalcardiolog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ilium-medicum.com" TargetMode="External"/><Relationship Id="rId17" Type="http://schemas.openxmlformats.org/officeDocument/2006/relationships/hyperlink" Target="http://www.cardiosource.com" TargetMode="External"/><Relationship Id="rId2" Type="http://schemas.openxmlformats.org/officeDocument/2006/relationships/numbering" Target="numbering.xml"/><Relationship Id="rId16" Type="http://schemas.openxmlformats.org/officeDocument/2006/relationships/hyperlink" Target="http://www.thehear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noa.ru/" TargetMode="External"/><Relationship Id="rId5" Type="http://schemas.openxmlformats.org/officeDocument/2006/relationships/webSettings" Target="webSettings.xml"/><Relationship Id="rId15" Type="http://schemas.openxmlformats.org/officeDocument/2006/relationships/hyperlink" Target="http://www.ecg.ru" TargetMode="External"/><Relationship Id="rId10" Type="http://schemas.openxmlformats.org/officeDocument/2006/relationships/hyperlink" Target="http://cardio.med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th.rsu.ru/cardio" TargetMode="External"/><Relationship Id="rId14" Type="http://schemas.openxmlformats.org/officeDocument/2006/relationships/hyperlink" Target="http://www.practica.ru/Card/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3011F-E8D8-4142-A5F0-DC39043A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4383</Words>
  <Characters>24986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Руслан</dc:creator>
  <cp:lastModifiedBy>User</cp:lastModifiedBy>
  <cp:revision>3</cp:revision>
  <cp:lastPrinted>2021-11-18T07:46:00Z</cp:lastPrinted>
  <dcterms:created xsi:type="dcterms:W3CDTF">2022-01-28T13:35:00Z</dcterms:created>
  <dcterms:modified xsi:type="dcterms:W3CDTF">2022-01-28T13:38:00Z</dcterms:modified>
</cp:coreProperties>
</file>