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A4" w:rsidRDefault="00CF5AA4" w:rsidP="00CF5AA4">
      <w:pPr>
        <w:pStyle w:val="basicparagraph"/>
        <w:shd w:val="clear" w:color="auto" w:fill="FFFFFF"/>
        <w:spacing w:before="0" w:beforeAutospacing="0" w:after="225" w:afterAutospacing="0"/>
        <w:contextualSpacing/>
        <w:jc w:val="center"/>
        <w:rPr>
          <w:rStyle w:val="a4"/>
          <w:b/>
          <w:bCs/>
          <w:i w:val="0"/>
          <w:color w:val="000000"/>
          <w:sz w:val="28"/>
          <w:szCs w:val="28"/>
        </w:rPr>
      </w:pPr>
      <w:r w:rsidRPr="00CF5AA4">
        <w:rPr>
          <w:rStyle w:val="a4"/>
          <w:b/>
          <w:bCs/>
          <w:i w:val="0"/>
          <w:color w:val="000000"/>
          <w:sz w:val="28"/>
          <w:szCs w:val="28"/>
        </w:rPr>
        <w:t xml:space="preserve">Экстремизм, терроризм и национализм </w:t>
      </w:r>
    </w:p>
    <w:p w:rsidR="00CF5AA4" w:rsidRPr="00CF5AA4" w:rsidRDefault="00CF5AA4" w:rsidP="00CF5AA4">
      <w:pPr>
        <w:pStyle w:val="basicparagraph"/>
        <w:shd w:val="clear" w:color="auto" w:fill="FFFFFF"/>
        <w:spacing w:before="0" w:beforeAutospacing="0" w:after="225" w:afterAutospacing="0"/>
        <w:contextualSpacing/>
        <w:jc w:val="center"/>
        <w:rPr>
          <w:i/>
          <w:color w:val="000000"/>
          <w:sz w:val="28"/>
          <w:szCs w:val="28"/>
        </w:rPr>
      </w:pPr>
      <w:r w:rsidRPr="00CF5AA4">
        <w:rPr>
          <w:rStyle w:val="a4"/>
          <w:b/>
          <w:bCs/>
          <w:i w:val="0"/>
          <w:color w:val="000000"/>
          <w:sz w:val="28"/>
          <w:szCs w:val="28"/>
        </w:rPr>
        <w:t>как угроза национальной безопасности России</w:t>
      </w:r>
      <w:r>
        <w:rPr>
          <w:rStyle w:val="a4"/>
          <w:b/>
          <w:bCs/>
          <w:i w:val="0"/>
          <w:color w:val="000000"/>
          <w:sz w:val="28"/>
          <w:szCs w:val="28"/>
        </w:rPr>
        <w:t>.</w:t>
      </w:r>
      <w:r w:rsidRPr="00CF5AA4">
        <w:rPr>
          <w:rStyle w:val="a4"/>
          <w:b/>
          <w:bCs/>
          <w:i w:val="0"/>
          <w:color w:val="000000"/>
          <w:sz w:val="28"/>
          <w:szCs w:val="28"/>
        </w:rPr>
        <w:t> </w:t>
      </w:r>
    </w:p>
    <w:p w:rsidR="00CF5AA4" w:rsidRPr="00CF5AA4" w:rsidRDefault="00CF5AA4" w:rsidP="00CF5AA4">
      <w:pPr>
        <w:pStyle w:val="a5"/>
        <w:shd w:val="clear" w:color="auto" w:fill="FFFFFF"/>
        <w:tabs>
          <w:tab w:val="left" w:pos="757"/>
          <w:tab w:val="center" w:pos="5457"/>
        </w:tabs>
        <w:spacing w:before="0" w:beforeAutospacing="0" w:after="225" w:afterAutospacing="0"/>
        <w:contextualSpacing/>
        <w:jc w:val="center"/>
        <w:rPr>
          <w:rStyle w:val="a3"/>
          <w:color w:val="000000"/>
          <w:sz w:val="28"/>
          <w:szCs w:val="28"/>
        </w:rPr>
      </w:pPr>
      <w:r w:rsidRPr="00CF5AA4">
        <w:rPr>
          <w:rStyle w:val="a3"/>
          <w:color w:val="000000"/>
          <w:sz w:val="28"/>
          <w:szCs w:val="28"/>
        </w:rPr>
        <w:t>Признаки, сущность и угрозы экстремизма</w:t>
      </w:r>
      <w:r w:rsidRPr="00CF5AA4">
        <w:rPr>
          <w:rStyle w:val="a3"/>
          <w:color w:val="000000"/>
          <w:sz w:val="28"/>
          <w:szCs w:val="28"/>
        </w:rPr>
        <w:t xml:space="preserve"> </w:t>
      </w:r>
      <w:r w:rsidRPr="00CF5AA4">
        <w:rPr>
          <w:rStyle w:val="a3"/>
          <w:color w:val="000000"/>
          <w:sz w:val="28"/>
          <w:szCs w:val="28"/>
        </w:rPr>
        <w:t xml:space="preserve">и терроризма. </w:t>
      </w:r>
    </w:p>
    <w:p w:rsidR="00CF5AA4" w:rsidRPr="00CF5AA4" w:rsidRDefault="00CF5AA4" w:rsidP="00CF5AA4">
      <w:pPr>
        <w:pStyle w:val="a5"/>
        <w:shd w:val="clear" w:color="auto" w:fill="FFFFFF"/>
        <w:tabs>
          <w:tab w:val="left" w:pos="757"/>
          <w:tab w:val="center" w:pos="5457"/>
        </w:tabs>
        <w:spacing w:before="0" w:beforeAutospacing="0" w:after="225" w:afterAutospacing="0"/>
        <w:contextualSpacing/>
        <w:jc w:val="center"/>
        <w:rPr>
          <w:color w:val="000000"/>
          <w:sz w:val="28"/>
          <w:szCs w:val="28"/>
        </w:rPr>
      </w:pPr>
      <w:r w:rsidRPr="00CF5AA4">
        <w:rPr>
          <w:rStyle w:val="a3"/>
          <w:color w:val="000000"/>
          <w:sz w:val="28"/>
          <w:szCs w:val="28"/>
        </w:rPr>
        <w:t>Общегосударственная система противодействия терроризму в Российской Федерации</w:t>
      </w:r>
    </w:p>
    <w:p w:rsidR="00CF5AA4" w:rsidRPr="00CF5AA4" w:rsidRDefault="00CF5AA4" w:rsidP="00CF5AA4">
      <w:pPr>
        <w:pStyle w:val="a5"/>
        <w:shd w:val="clear" w:color="auto" w:fill="FFFFFF"/>
        <w:spacing w:before="0" w:beforeAutospacing="0" w:after="225" w:afterAutospacing="0"/>
        <w:contextualSpacing/>
        <w:jc w:val="center"/>
        <w:rPr>
          <w:color w:val="000000"/>
          <w:sz w:val="28"/>
          <w:szCs w:val="28"/>
        </w:rPr>
      </w:pPr>
      <w:r w:rsidRPr="00CF5AA4">
        <w:rPr>
          <w:rStyle w:val="a3"/>
          <w:color w:val="000000"/>
          <w:sz w:val="28"/>
          <w:szCs w:val="28"/>
        </w:rPr>
        <w:t> </w:t>
      </w:r>
    </w:p>
    <w:p w:rsidR="00CF5AA4" w:rsidRPr="00CF5AA4" w:rsidRDefault="00CF5AA4" w:rsidP="00CF5AA4">
      <w:pPr>
        <w:pStyle w:val="a5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CF5AA4">
        <w:rPr>
          <w:color w:val="000000"/>
        </w:rPr>
        <w:t xml:space="preserve">Экстремизм стал одной из наиболее сложных социально-политических проблем современных обществ и государств. Это связано в первую </w:t>
      </w:r>
      <w:r w:rsidRPr="00CF5AA4">
        <w:rPr>
          <w:color w:val="000000"/>
        </w:rPr>
        <w:t>очередь с</w:t>
      </w:r>
      <w:r w:rsidRPr="00CF5AA4">
        <w:rPr>
          <w:color w:val="000000"/>
        </w:rPr>
        <w:t xml:space="preserve"> многообразием его проявлений (наиболее опасное — терроризм). Они подрывают общественную безопасность и территориальную целостность, создают реальную перманентную угрозу миру, безопасности и устойчивому развитию, основам конституционного строя, межнациональному, межконфессиональному и социальному согласию.</w:t>
      </w:r>
    </w:p>
    <w:p w:rsidR="00CF5AA4" w:rsidRPr="00CF5AA4" w:rsidRDefault="00CF5AA4" w:rsidP="00CF5AA4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 xml:space="preserve">В первом десятилетии XXI века экстремизм претерпел существенные изменения: </w:t>
      </w:r>
      <w:proofErr w:type="spellStart"/>
      <w:r w:rsidRPr="00CF5AA4">
        <w:rPr>
          <w:color w:val="000000"/>
        </w:rPr>
        <w:t>глобализировался</w:t>
      </w:r>
      <w:proofErr w:type="spellEnd"/>
      <w:r w:rsidRPr="00CF5AA4">
        <w:rPr>
          <w:color w:val="000000"/>
        </w:rPr>
        <w:t>, сросся с транснациональной организованной преступностью, ощутимо возросла степень опасности экстремистских вызовов. Обладая трансграничным и транснациональным характером, международные экстремистские организации все активнее налаживают сотрудничество и взаимодействие в вопросах пропаганды экстремизма, фашизма, нацизма, финансирования, поставки снаряжения и средств вооружения, совершенствования методов вербовки и специальной подготовки новых членов, тактики подготовки и проведения экстремистских акций. Эскалация экстремистской активности порождает опасные антигосударственные и антиобщественные проявления в различных регионах планеты.</w:t>
      </w:r>
    </w:p>
    <w:p w:rsidR="00CF5AA4" w:rsidRPr="00CF5AA4" w:rsidRDefault="00CF5AA4" w:rsidP="00CF5AA4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Деятельность международных экстремистских организаций становится все более изощренной и агрессивной, нацеленной на увеличение количества жертв и нанесение максимального ущерба. Экстремисты практикуют рассредоточение сил и средств, стремятся получить доступ к оружию массового уничтожения, опираются на последние достижения в области высоких технологий. Они активны на идеологическом и пропагандистском фронте, вербуют новых сторонников, используют радикальные настроения, питаемые международными и внутренними конфликтами, политическими кризисами, межэтническими и межконфессиональными противоречиями.</w:t>
      </w:r>
    </w:p>
    <w:p w:rsidR="00CF5AA4" w:rsidRPr="00CF5AA4" w:rsidRDefault="00CF5AA4" w:rsidP="008E65BD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Экстремизм имеет множество определений, что вызывает серьезные трудности в его изучении.</w:t>
      </w:r>
    </w:p>
    <w:p w:rsidR="00CF5AA4" w:rsidRPr="00CF5AA4" w:rsidRDefault="00CF5AA4" w:rsidP="00CF5AA4">
      <w:pPr>
        <w:pStyle w:val="a5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CF5AA4">
        <w:rPr>
          <w:color w:val="000000"/>
        </w:rPr>
        <w:t>В широком смысле </w:t>
      </w:r>
      <w:r w:rsidRPr="00CF5AA4">
        <w:rPr>
          <w:rStyle w:val="a3"/>
          <w:color w:val="000000"/>
        </w:rPr>
        <w:t>экстремизм</w:t>
      </w:r>
      <w:r w:rsidRPr="00CF5AA4">
        <w:rPr>
          <w:color w:val="000000"/>
        </w:rPr>
        <w:t> (от лат. </w:t>
      </w:r>
      <w:proofErr w:type="spellStart"/>
      <w:r w:rsidRPr="00CF5AA4">
        <w:rPr>
          <w:rStyle w:val="a4"/>
          <w:color w:val="000000"/>
        </w:rPr>
        <w:t>extremis</w:t>
      </w:r>
      <w:proofErr w:type="spellEnd"/>
      <w:r w:rsidRPr="00CF5AA4">
        <w:rPr>
          <w:color w:val="000000"/>
        </w:rPr>
        <w:t> — «крайний») означает идеологическую приверженность к радикальным взглядам и действиям во всех сферах общества.</w:t>
      </w:r>
    </w:p>
    <w:p w:rsidR="00CF5AA4" w:rsidRPr="00CF5AA4" w:rsidRDefault="00CF5AA4" w:rsidP="008E65BD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bookmarkStart w:id="0" w:name="_GoBack"/>
      <w:bookmarkEnd w:id="0"/>
      <w:r w:rsidRPr="00CF5AA4">
        <w:rPr>
          <w:color w:val="000000"/>
        </w:rPr>
        <w:t>Федеральный закон от 25 июля 2002 г. № 114-ФЗ «О противодействии экстремистской деятельности» подробно перечисляет признаки понятия </w:t>
      </w:r>
      <w:r w:rsidRPr="00CF5AA4">
        <w:rPr>
          <w:rStyle w:val="a3"/>
          <w:color w:val="000000"/>
        </w:rPr>
        <w:t>«экстремистская деятельность» (экстремизм)</w:t>
      </w:r>
      <w:r w:rsidRPr="00CF5AA4">
        <w:rPr>
          <w:color w:val="000000"/>
        </w:rPr>
        <w:t>.</w:t>
      </w:r>
    </w:p>
    <w:p w:rsidR="00CF5AA4" w:rsidRPr="00CF5AA4" w:rsidRDefault="00CF5AA4" w:rsidP="00CF5AA4">
      <w:pPr>
        <w:pStyle w:val="a5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CF5AA4">
        <w:rPr>
          <w:color w:val="000000"/>
        </w:rPr>
        <w:t>К ним относятся:</w:t>
      </w:r>
    </w:p>
    <w:p w:rsidR="00CF5AA4" w:rsidRPr="00CF5AA4" w:rsidRDefault="00A21665" w:rsidP="00CF5AA4">
      <w:pPr>
        <w:pStyle w:val="a5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F5AA4" w:rsidRPr="00CF5AA4">
        <w:rPr>
          <w:color w:val="000000"/>
        </w:rPr>
        <w:t>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государствами;</w:t>
      </w:r>
    </w:p>
    <w:p w:rsidR="00CF5AA4" w:rsidRPr="00CF5AA4" w:rsidRDefault="00A21665" w:rsidP="00CF5AA4">
      <w:pPr>
        <w:pStyle w:val="a5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F5AA4" w:rsidRPr="00CF5AA4">
        <w:rPr>
          <w:color w:val="000000"/>
        </w:rPr>
        <w:t>публичное оправдание терроризма и иная террористическая деятельность;</w:t>
      </w:r>
    </w:p>
    <w:p w:rsidR="00CF5AA4" w:rsidRPr="00CF5AA4" w:rsidRDefault="00A21665" w:rsidP="00CF5AA4">
      <w:pPr>
        <w:pStyle w:val="a5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F5AA4" w:rsidRPr="00CF5AA4">
        <w:rPr>
          <w:color w:val="000000"/>
        </w:rPr>
        <w:t>возбуждение социальной, расовой, национальной или религиозной розни;</w:t>
      </w:r>
    </w:p>
    <w:p w:rsidR="00CF5AA4" w:rsidRPr="00CF5AA4" w:rsidRDefault="00A21665" w:rsidP="00CF5AA4">
      <w:pPr>
        <w:pStyle w:val="a5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CF5AA4" w:rsidRPr="00CF5AA4">
        <w:rPr>
          <w:color w:val="000000"/>
        </w:rPr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>
        <w:rPr>
          <w:color w:val="000000"/>
        </w:rPr>
        <w:t>принадлежности</w:t>
      </w:r>
      <w:proofErr w:type="gramEnd"/>
      <w:r w:rsidR="00CF5AA4" w:rsidRPr="00CF5AA4">
        <w:rPr>
          <w:color w:val="000000"/>
        </w:rPr>
        <w:t xml:space="preserve"> или отношения к религии и т.д.</w:t>
      </w:r>
    </w:p>
    <w:p w:rsidR="00CF5AA4" w:rsidRPr="00CF5AA4" w:rsidRDefault="00CF5AA4" w:rsidP="00A21665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Стратегией национальной безопасности Российской Федерации деятельность террористических и экстремистских организаций отнесена к числу основных угроз государственной и общественной безопасности.</w:t>
      </w:r>
    </w:p>
    <w:p w:rsidR="00CF5AA4" w:rsidRPr="00CF5AA4" w:rsidRDefault="00CF5AA4" w:rsidP="00A21665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Правовые основы государственной политики в сфере противодействия экстремизму в нашей стране закладывают Конституция</w:t>
      </w:r>
      <w:r w:rsidR="00A21665">
        <w:rPr>
          <w:color w:val="000000"/>
        </w:rPr>
        <w:t xml:space="preserve"> РФ</w:t>
      </w:r>
      <w:r w:rsidRPr="00CF5AA4">
        <w:rPr>
          <w:color w:val="000000"/>
        </w:rPr>
        <w:t xml:space="preserve">, общепризнанные международные правовые акты и </w:t>
      </w:r>
      <w:r w:rsidRPr="00CF5AA4">
        <w:rPr>
          <w:color w:val="000000"/>
        </w:rPr>
        <w:lastRenderedPageBreak/>
        <w:t>международные договоры, федеральные законы, указы президента, постановления правительства и др.</w:t>
      </w:r>
    </w:p>
    <w:p w:rsidR="00CF5AA4" w:rsidRPr="00CF5AA4" w:rsidRDefault="00CF5AA4" w:rsidP="00CF5AA4">
      <w:pPr>
        <w:pStyle w:val="a5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CF5AA4">
        <w:rPr>
          <w:color w:val="000000"/>
        </w:rPr>
        <w:t>Важнейший политико-правовой документ в сфере противодействия экстремизму — Стратегия противодействия экстремизму в Российской Федерации до 2025 года (новая редакция Стратегии утверждена Указом Президента РФ от 29 мая 2020 г. № 344).</w:t>
      </w:r>
    </w:p>
    <w:p w:rsidR="00CF5AA4" w:rsidRPr="00CF5AA4" w:rsidRDefault="00CF5AA4" w:rsidP="00A21665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Суть понятия </w:t>
      </w:r>
      <w:r w:rsidRPr="00CF5AA4">
        <w:rPr>
          <w:rStyle w:val="a3"/>
          <w:color w:val="000000"/>
        </w:rPr>
        <w:t>«терроризм»</w:t>
      </w:r>
      <w:r w:rsidRPr="00CF5AA4">
        <w:rPr>
          <w:color w:val="000000"/>
        </w:rPr>
        <w:t> можно охарактеризовать как создание в обществе обстановки всеобщего страха. При этом само понятие «террор» (от лат. </w:t>
      </w:r>
      <w:proofErr w:type="spellStart"/>
      <w:r w:rsidRPr="00CF5AA4">
        <w:rPr>
          <w:rStyle w:val="a4"/>
          <w:color w:val="000000"/>
        </w:rPr>
        <w:t>terror</w:t>
      </w:r>
      <w:proofErr w:type="spellEnd"/>
      <w:r w:rsidRPr="00CF5AA4">
        <w:rPr>
          <w:color w:val="000000"/>
        </w:rPr>
        <w:t> — «страх», «ужас») закрепилось в лексике во время Великой французской революции 1789 года.</w:t>
      </w:r>
    </w:p>
    <w:p w:rsidR="00CF5AA4" w:rsidRPr="00CF5AA4" w:rsidRDefault="00CF5AA4" w:rsidP="00CF5AA4">
      <w:pPr>
        <w:pStyle w:val="a5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CF5AA4">
        <w:rPr>
          <w:color w:val="000000"/>
        </w:rPr>
        <w:t>Федеральный</w:t>
      </w:r>
      <w:r w:rsidR="00A21665">
        <w:rPr>
          <w:color w:val="000000"/>
        </w:rPr>
        <w:t xml:space="preserve"> </w:t>
      </w:r>
      <w:r w:rsidRPr="00CF5AA4">
        <w:rPr>
          <w:color w:val="000000"/>
        </w:rPr>
        <w:t>закон от 06.03.2006 г. № 35-ФЗ</w:t>
      </w:r>
      <w:r w:rsidR="00A21665">
        <w:rPr>
          <w:color w:val="000000"/>
        </w:rPr>
        <w:t xml:space="preserve"> </w:t>
      </w:r>
      <w:r w:rsidRPr="00CF5AA4">
        <w:rPr>
          <w:color w:val="000000"/>
        </w:rPr>
        <w:t>«О противодействии терроризму» гласит, что </w:t>
      </w:r>
      <w:r w:rsidRPr="00CF5AA4">
        <w:rPr>
          <w:rStyle w:val="a3"/>
          <w:color w:val="000000"/>
        </w:rPr>
        <w:t>терроризм</w:t>
      </w:r>
      <w:r w:rsidRPr="00CF5AA4">
        <w:rPr>
          <w:color w:val="000000"/>
        </w:rPr>
        <w:t> —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CF5AA4" w:rsidRPr="00CF5AA4" w:rsidRDefault="00CF5AA4" w:rsidP="00A21665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rStyle w:val="a3"/>
          <w:color w:val="000000"/>
        </w:rPr>
        <w:t>Терроризм как одна из наиболее агрессивных разновидностей экстремизма относится к числу самых опасных и трудно прогнозируемых явлений современности</w:t>
      </w:r>
      <w:r w:rsidRPr="00CF5AA4">
        <w:rPr>
          <w:color w:val="000000"/>
        </w:rPr>
        <w:t>, которое приобретает разнообразные формы и угрожающие масштабы. Террористические акты влекут массовые человеческие жертвы, разрушение духовных и материальных ценностей, не поддающихся порой восстановлению, сеют вражду между государствами, провоцируют войны, недоверие и ненависть между социальными и национальными группами.</w:t>
      </w:r>
    </w:p>
    <w:p w:rsidR="00CF5AA4" w:rsidRPr="00CF5AA4" w:rsidRDefault="00CF5AA4" w:rsidP="00A21665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В Российской империи о терроризме как средстве политической борьбы заговорили только в начале 1860-х годов. За этим последовало создание первых тайных террористических организаций, включая «Народную волю», члены которой в 1881 г. совершили теракт в отношении российского императора Александра II.</w:t>
      </w:r>
    </w:p>
    <w:p w:rsidR="00CF5AA4" w:rsidRPr="00CF5AA4" w:rsidRDefault="00CF5AA4" w:rsidP="00A21665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С конца ХХ века Российская Федерация подверглась массированной атаке со стороны международного терроризма. В отдельные регионы из-за рубежа устремились боевики и организаторы террористических нападений, при поддержке иностранных террористических структур были налажены теневые каналы финансирования террористического движения и контрабандной поставки средств ведения незаконной вооруженной борьбы. Страна понесла значительные человеческие потери, под ударом неоднократно оказывалась территориальная целостность государства.</w:t>
      </w:r>
    </w:p>
    <w:p w:rsidR="00CF5AA4" w:rsidRPr="00CF5AA4" w:rsidRDefault="00CF5AA4" w:rsidP="00A21665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Все это потребовало от руководства России неотложных и решительных шагов по созданию качественно новой системы контртеррористического противодействия.</w:t>
      </w:r>
    </w:p>
    <w:p w:rsidR="00CF5AA4" w:rsidRPr="00CF5AA4" w:rsidRDefault="00CF5AA4" w:rsidP="00CF5AA4">
      <w:pPr>
        <w:pStyle w:val="a5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CF5AA4">
        <w:rPr>
          <w:color w:val="000000"/>
        </w:rPr>
        <w:t>После одного из крупнейших и наиболее циничного акта терроризма в России — захвата средней школы в г. Беслане 1 сентября 2004 года, жертвами которого стали 334 человека, в том числе 186 детей, руководство страны коренным образом пересмотрело подходы к антитеррористической деятельности.</w:t>
      </w:r>
    </w:p>
    <w:p w:rsidR="00CF5AA4" w:rsidRPr="00CF5AA4" w:rsidRDefault="00CF5AA4" w:rsidP="00A21665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Президент Российской Федерации В.В. Путин 13 сентября 2004 года, выступая на расширенном заседании Правительства Российской Федерации, заявил: «Борьба с терроризмом должна стать в полном смысле общенациональным делом, и потому так важно активное участие в ней всех институтов политической системы, всего российского общества».</w:t>
      </w:r>
    </w:p>
    <w:p w:rsidR="00CF5AA4" w:rsidRPr="00CF5AA4" w:rsidRDefault="00CF5AA4" w:rsidP="00A21665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Во исполнение высказанных главой государства установок были изданы Федеральный закон от 6 марта 2006 г. № 35-ФЗ «О противодействии терроризму» и Указ Президента Российской Федерации от 15 февраля 2006 г. № 116 «О мерах по противодействию терроризму». Они заложили правовой фундамент качественно новой общегосударственной системы противодействия терроризму (ОГСПТ). В основу ее функционирования был положен переход от преимущественно силового подавления терроризма к комплексному противодействию. Система включает в себя не только меры по выявлению, пресечению, раскрытию и расследованию террористических актов, но и деятельность по профилактике терроризма, а также минимизации и ликвидации последствий его проявлений.</w:t>
      </w:r>
    </w:p>
    <w:p w:rsidR="00CF5AA4" w:rsidRPr="00CF5AA4" w:rsidRDefault="00CF5AA4" w:rsidP="00A21665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 xml:space="preserve">Полномочия по организации и координации усилий по противодействию терроризму на федеральном уровне сосредоточены в руках межведомственного коллегиального органа — Национального антитеррористического комитета (НАК). В состав НАК входят руководители государственных органов, обладающих полномочиями в области противодействия терроризму (в том </w:t>
      </w:r>
      <w:r w:rsidRPr="00CF5AA4">
        <w:rPr>
          <w:color w:val="000000"/>
        </w:rPr>
        <w:lastRenderedPageBreak/>
        <w:t>числе ФСБ, МВД, Росгвардии, ФСО, Минобороны России, МЧС и др.), включая заместителей руководителей обеих палат Федерального собрание, Администрации Президента, Правительства Российской Федерации. Для пресечения терактов силовыми способами и управления проводимыми в этих целях контртеррористическими операциями в составе НАК образован Федеральный оперативный штаб.</w:t>
      </w:r>
    </w:p>
    <w:p w:rsidR="00CF5AA4" w:rsidRPr="00CF5AA4" w:rsidRDefault="00CF5AA4" w:rsidP="00A21665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Чтобы координировать противодействие терроризму на региональном уровне, во всех субъектах Российской Федерации сформированы антитеррористические комиссии (АТК) и оперативные штабы (ОШ) в составе руководителей региональных органов власти, наделенные полномочиями в области противодействия терроризму. Кроме того, с учетом специфики организации и проведения антитеррористических мероприятий и предотвращения террористических угроз в морских пространствах созданы ОШ в морских районах (бассейнах).</w:t>
      </w:r>
    </w:p>
    <w:p w:rsidR="00CF5AA4" w:rsidRPr="00CF5AA4" w:rsidRDefault="00CF5AA4" w:rsidP="00CF5AA4">
      <w:pPr>
        <w:pStyle w:val="a5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CF5AA4">
        <w:rPr>
          <w:color w:val="000000"/>
        </w:rPr>
        <w:t>Приоритетами НАК стали организация борьбы с активными бандами и «спящими ячейками» боевиков, противодействие распространению идеологии терроризма, обеспечение антитеррористической защищенности объектов промышленности, транспорта и жизнеобеспечения, повышение эффективности деятельности федеральных органов исполнительной власти по выявлению и пресечению каналов финансирования и иного ресурсного обеспечения террористической активности.</w:t>
      </w:r>
    </w:p>
    <w:p w:rsidR="00CF5AA4" w:rsidRPr="00CF5AA4" w:rsidRDefault="00CF5AA4" w:rsidP="00A21665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При формировании антитеррористической нормативной правовой базы разработано и принято около 90 федеральных законов, издано 30 указов Президента, свыше 200 постановлений и распоряжений Правительства Российской Федерации. Эти нормативно-правовые акты направлены на улучшение механизмов управления контртеррористическими операциями, проведения профилактических мероприятий, организации деятельности НАК, ФОШ, АТК, ОШ в субъектах Российской Федерации и ОШ в морских районах (бассейнах), а также федеральных и региональных органов исполнительной власти.</w:t>
      </w:r>
    </w:p>
    <w:p w:rsidR="00CF5AA4" w:rsidRPr="00CF5AA4" w:rsidRDefault="00CF5AA4" w:rsidP="00A21665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Важными шагами на пути модернизации гос</w:t>
      </w:r>
      <w:r w:rsidR="00A21665">
        <w:rPr>
          <w:color w:val="000000"/>
        </w:rPr>
        <w:t xml:space="preserve">ударственного </w:t>
      </w:r>
      <w:r w:rsidRPr="00CF5AA4">
        <w:rPr>
          <w:color w:val="000000"/>
        </w:rPr>
        <w:t>управления в сфере противодействия терроризму стали нормативное закрепление обязательности решений НАК и АТК в субъектах Российской Федерации для органов государственной власти, организаций, должностных лиц и граждан с установлением административной ответственности за их неисполнение.</w:t>
      </w:r>
    </w:p>
    <w:p w:rsidR="00CF5AA4" w:rsidRPr="00CF5AA4" w:rsidRDefault="00CF5AA4" w:rsidP="00A21665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В развитие антитеррористического законодательства усилена уголовная ответственность за содействие террористической деятельности, а также за заведомо ложное сообщение об акте терроризма из хулиганских побуждений и в отношении объектов социальной инфраструктуры.</w:t>
      </w:r>
    </w:p>
    <w:p w:rsidR="00CF5AA4" w:rsidRPr="00CF5AA4" w:rsidRDefault="00CF5AA4" w:rsidP="00A21665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Криминализирована пропаганда терроризма. Установлена уголовная ответственность за несообщение о подготовке и совершении преступлений террористической направленности.</w:t>
      </w:r>
    </w:p>
    <w:p w:rsidR="00CF5AA4" w:rsidRPr="00CF5AA4" w:rsidRDefault="00CF5AA4" w:rsidP="00A21665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Кроме того, установлена уголовная ответственность за прохождение обучения в целях осуществления террористической деятельности, участие в деятельности террористической организации, а также в вооруженном формировании на территории иностранного государства.</w:t>
      </w:r>
    </w:p>
    <w:p w:rsidR="00CF5AA4" w:rsidRPr="00CF5AA4" w:rsidRDefault="00CF5AA4" w:rsidP="00CF5AA4">
      <w:pPr>
        <w:pStyle w:val="a5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CF5AA4">
        <w:rPr>
          <w:color w:val="000000"/>
        </w:rPr>
        <w:t xml:space="preserve">Особое внимание НАК уделял совершенствованию системы межведомственной координации в процессе силового подавления </w:t>
      </w:r>
      <w:proofErr w:type="spellStart"/>
      <w:r w:rsidRPr="00CF5AA4">
        <w:rPr>
          <w:color w:val="000000"/>
        </w:rPr>
        <w:t>бандгрупп</w:t>
      </w:r>
      <w:proofErr w:type="spellEnd"/>
      <w:r w:rsidRPr="00CF5AA4">
        <w:rPr>
          <w:color w:val="000000"/>
        </w:rPr>
        <w:t xml:space="preserve"> и террористических ячеек, действующих на территории </w:t>
      </w:r>
      <w:proofErr w:type="gramStart"/>
      <w:r w:rsidRPr="00CF5AA4">
        <w:rPr>
          <w:color w:val="000000"/>
        </w:rPr>
        <w:t>Северо-Кавказского</w:t>
      </w:r>
      <w:proofErr w:type="gramEnd"/>
      <w:r w:rsidRPr="00CF5AA4">
        <w:rPr>
          <w:color w:val="000000"/>
        </w:rPr>
        <w:t xml:space="preserve"> федерального округа.</w:t>
      </w:r>
    </w:p>
    <w:p w:rsidR="00CF5AA4" w:rsidRPr="00CF5AA4" w:rsidRDefault="00CF5AA4" w:rsidP="00A21665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 xml:space="preserve">В результате с 2006 по 2021 год при проведении оперативно-боевых мероприятий и контртеррористических операций при оказании вооруженного сопротивления уничтожено более 2,5 тысячи бандитов, среди которых свыше 330 </w:t>
      </w:r>
      <w:proofErr w:type="spellStart"/>
      <w:r w:rsidRPr="00CF5AA4">
        <w:rPr>
          <w:color w:val="000000"/>
        </w:rPr>
        <w:t>бандглаварей</w:t>
      </w:r>
      <w:proofErr w:type="spellEnd"/>
      <w:r w:rsidRPr="00CF5AA4">
        <w:rPr>
          <w:color w:val="000000"/>
        </w:rPr>
        <w:t xml:space="preserve"> и эмиссаров МТО. Задержано около 4,5 тысячи боевиков, к отказу от противоправной деятельности удалось склонить более 900 террористов и их пособников.</w:t>
      </w:r>
    </w:p>
    <w:p w:rsidR="00CF5AA4" w:rsidRPr="00CF5AA4" w:rsidRDefault="00CF5AA4" w:rsidP="00A21665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Национальный антитеррористический комитет ведет системную работу по профилактике всплесков терроризма.</w:t>
      </w:r>
    </w:p>
    <w:p w:rsidR="00CF5AA4" w:rsidRPr="00CF5AA4" w:rsidRDefault="00CF5AA4" w:rsidP="00CF5AA4">
      <w:pPr>
        <w:pStyle w:val="a5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CF5AA4">
        <w:rPr>
          <w:color w:val="000000"/>
        </w:rPr>
        <w:t xml:space="preserve">Например, одна из важнейших задач здесь — снижение уровня </w:t>
      </w:r>
      <w:proofErr w:type="spellStart"/>
      <w:r w:rsidRPr="00CF5AA4">
        <w:rPr>
          <w:color w:val="000000"/>
        </w:rPr>
        <w:t>радикализации</w:t>
      </w:r>
      <w:proofErr w:type="spellEnd"/>
      <w:r w:rsidRPr="00CF5AA4">
        <w:rPr>
          <w:color w:val="000000"/>
        </w:rPr>
        <w:t xml:space="preserve"> различных групп населения, в первую очередь молодежи, а также недопущение их вовлечения в террористические массы. Для ее решения в Российской Федерации с 2008 года на плановую основу поставлена работа по противодействию идеологии терроризма. В декабре 2018 года Президентом Российской Федерации утвержден Комплексный план противодействия идеологии терроризма в Российской Федерации на 2019–2023 годы. Этот документ объединяет усилия федеральных органов </w:t>
      </w:r>
      <w:r w:rsidRPr="00CF5AA4">
        <w:rPr>
          <w:color w:val="000000"/>
        </w:rPr>
        <w:lastRenderedPageBreak/>
        <w:t>исполнительной власти, а также региональных органов власти и местного самоуправления, позволяя наиболее эффективно задействовать возможности каждого субъекта ОГСПТ.</w:t>
      </w:r>
    </w:p>
    <w:p w:rsidR="00CF5AA4" w:rsidRPr="00CF5AA4" w:rsidRDefault="00CF5AA4" w:rsidP="00A21665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 xml:space="preserve">Спектр профилактических мероприятий широк: от акций </w:t>
      </w:r>
      <w:proofErr w:type="spellStart"/>
      <w:r w:rsidRPr="00CF5AA4">
        <w:rPr>
          <w:color w:val="000000"/>
        </w:rPr>
        <w:t>общепрофилактического</w:t>
      </w:r>
      <w:proofErr w:type="spellEnd"/>
      <w:r w:rsidRPr="00CF5AA4">
        <w:rPr>
          <w:color w:val="000000"/>
        </w:rPr>
        <w:t xml:space="preserve"> характера по формированию антитеррористического сознания (например, проведение ежегодно 3 сентября Дня солидарности в борьбе с терроризмом) до индивидуальной работы с конкретными лицами — потенциальными пособниками террористов, сторонниками радикальных учений в исламе, членами семей ликвидированных бандитов и т.п.</w:t>
      </w:r>
    </w:p>
    <w:p w:rsidR="00CF5AA4" w:rsidRPr="00CF5AA4" w:rsidRDefault="00CF5AA4" w:rsidP="00A21665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 xml:space="preserve">Правоохранительные органы выявляют и пресекают деятельность вербовщиков МТО в социальных сетях, в том числе путем блокировки </w:t>
      </w:r>
      <w:r w:rsidR="00A21665" w:rsidRPr="00CF5AA4">
        <w:rPr>
          <w:color w:val="000000"/>
        </w:rPr>
        <w:t>Интернет-ресурсов</w:t>
      </w:r>
      <w:r w:rsidRPr="00CF5AA4">
        <w:rPr>
          <w:color w:val="000000"/>
        </w:rPr>
        <w:t xml:space="preserve"> с противоправной информацией и удаления материалов, содержащих пропаганду терроризма, ведь, как известно, лидеры международных террористических организаций умело используют различные способы вовлечения в свои ряды новых участников. Набирая рекрутов в разных странах, они тем самым расширяют зону своего влияния.</w:t>
      </w:r>
    </w:p>
    <w:p w:rsidR="00CF5AA4" w:rsidRPr="00CF5AA4" w:rsidRDefault="00CF5AA4" w:rsidP="00A21665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 xml:space="preserve">В этих целях ими активно применяются современные информационные и коммуникационные технологии, в том числе </w:t>
      </w:r>
      <w:r w:rsidR="00A21665" w:rsidRPr="00CF5AA4">
        <w:rPr>
          <w:color w:val="000000"/>
        </w:rPr>
        <w:t>Интернет-ресурсы</w:t>
      </w:r>
      <w:r w:rsidRPr="00CF5AA4">
        <w:rPr>
          <w:color w:val="000000"/>
        </w:rPr>
        <w:t xml:space="preserve">, социальные сети и мессенджеры. В среде террористического </w:t>
      </w:r>
      <w:proofErr w:type="spellStart"/>
      <w:r w:rsidRPr="00CF5AA4">
        <w:rPr>
          <w:color w:val="000000"/>
        </w:rPr>
        <w:t>бандподполья</w:t>
      </w:r>
      <w:proofErr w:type="spellEnd"/>
      <w:r w:rsidRPr="00CF5AA4">
        <w:rPr>
          <w:color w:val="000000"/>
        </w:rPr>
        <w:t xml:space="preserve"> популярно создание и тиражирование пропагандистских видеороликов, использование социальных сетей для возбуждения межнациональной или межконфессиональной вражды. Выполненные в жанре социальной рекламы ролики подготавливают массовое сознание к принятию радикальных идей, формируют соответствующие социальные представления, активизируют антиобщественную реакцию аудитории. Такое </w:t>
      </w:r>
      <w:proofErr w:type="spellStart"/>
      <w:r w:rsidRPr="00CF5AA4">
        <w:rPr>
          <w:color w:val="000000"/>
        </w:rPr>
        <w:t>медийное</w:t>
      </w:r>
      <w:proofErr w:type="spellEnd"/>
      <w:r w:rsidRPr="00CF5AA4">
        <w:rPr>
          <w:color w:val="000000"/>
        </w:rPr>
        <w:t xml:space="preserve"> воздействие — часть террористических и экстремистских практик, фактор их эффективного функционирования.</w:t>
      </w:r>
    </w:p>
    <w:p w:rsidR="00CF5AA4" w:rsidRPr="00CF5AA4" w:rsidRDefault="00CF5AA4" w:rsidP="00CF5AA4">
      <w:pPr>
        <w:pStyle w:val="a5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CF5AA4">
        <w:rPr>
          <w:color w:val="000000"/>
        </w:rPr>
        <w:t>В целом за годы, прошедшие со дня основания Национального антитеррористического комитета, отечественная общегосударственная система противодействия терроризму обрела четкие контуры и укрепилась.</w:t>
      </w:r>
    </w:p>
    <w:p w:rsidR="00CF5AA4" w:rsidRPr="00CF5AA4" w:rsidRDefault="00CF5AA4" w:rsidP="00A21665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В результате существенно снизился уровень террористических угроз в Российской Федерации, стабилизировалась обстановка на Северном Кавказе, удалось не допустить проявления терроризма в период проведения важных общественно-политических и международных мероприятий.</w:t>
      </w:r>
    </w:p>
    <w:p w:rsidR="00CF5AA4" w:rsidRPr="00CF5AA4" w:rsidRDefault="00CF5AA4" w:rsidP="00A21665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Число предотвращенных терактов в последние годы в десятки раз превышает количество случаев, когда бандитам удавалось реализовать свой преступный замысел.</w:t>
      </w:r>
    </w:p>
    <w:p w:rsidR="00CF5AA4" w:rsidRPr="00CF5AA4" w:rsidRDefault="00CF5AA4" w:rsidP="008E65BD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Существенный профилактический эффект имеет соблюдение принципа неотвратимости наказания. Например, продолжается работа по розыску лиц, причастных к нападениям на г. Буденновск в июне 1995 года, псковских десантников (6-я рота 2-го батальона 104-го гвардейского парашютно-десантного полка 76-й гвардейской воздушно-десантной дивизии) 1 марта 2000 года и другим резонансным терактам. Значительная часть из террористов уничтожена, многие найдены и понесли заслуженное наказание.</w:t>
      </w:r>
    </w:p>
    <w:p w:rsidR="00CF5AA4" w:rsidRPr="00CF5AA4" w:rsidRDefault="00CF5AA4" w:rsidP="008E65BD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В целом созданная в нашей стране система обеспечения антитеррористической защищенности объектов соответствует актуальному уровню террористических угроз и формирует условия, препятствующие совершению терактов.</w:t>
      </w:r>
    </w:p>
    <w:p w:rsidR="00CF5AA4" w:rsidRPr="00CF5AA4" w:rsidRDefault="00CF5AA4" w:rsidP="008E65BD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Тем не менее говорить о полной стабилизации обстановки пока еще не приходится. Серьезные угрозы безопасности Российской Федерации исходят со стороны ряда международных террористических организаций. В их числе запрещенные в России «Исламское государство», «Аль-Каида», «</w:t>
      </w:r>
      <w:proofErr w:type="spellStart"/>
      <w:r w:rsidRPr="00CF5AA4">
        <w:rPr>
          <w:color w:val="000000"/>
        </w:rPr>
        <w:t>Имарат</w:t>
      </w:r>
      <w:proofErr w:type="spellEnd"/>
      <w:r w:rsidRPr="00CF5AA4">
        <w:rPr>
          <w:color w:val="000000"/>
        </w:rPr>
        <w:t xml:space="preserve"> Кавказ», «</w:t>
      </w:r>
      <w:proofErr w:type="spellStart"/>
      <w:r w:rsidRPr="00CF5AA4">
        <w:rPr>
          <w:color w:val="000000"/>
        </w:rPr>
        <w:t>Хайят</w:t>
      </w:r>
      <w:proofErr w:type="spellEnd"/>
      <w:r w:rsidRPr="00CF5AA4">
        <w:rPr>
          <w:color w:val="000000"/>
        </w:rPr>
        <w:t xml:space="preserve"> </w:t>
      </w:r>
      <w:proofErr w:type="spellStart"/>
      <w:r w:rsidRPr="00CF5AA4">
        <w:rPr>
          <w:color w:val="000000"/>
        </w:rPr>
        <w:t>Тахрир</w:t>
      </w:r>
      <w:proofErr w:type="spellEnd"/>
      <w:r w:rsidRPr="00CF5AA4">
        <w:rPr>
          <w:color w:val="000000"/>
        </w:rPr>
        <w:t xml:space="preserve"> </w:t>
      </w:r>
      <w:proofErr w:type="spellStart"/>
      <w:r w:rsidRPr="00CF5AA4">
        <w:rPr>
          <w:color w:val="000000"/>
        </w:rPr>
        <w:t>аш-Шам</w:t>
      </w:r>
      <w:proofErr w:type="spellEnd"/>
      <w:r w:rsidRPr="00CF5AA4">
        <w:rPr>
          <w:color w:val="000000"/>
        </w:rPr>
        <w:t>», «</w:t>
      </w:r>
      <w:proofErr w:type="spellStart"/>
      <w:r w:rsidRPr="00CF5AA4">
        <w:rPr>
          <w:color w:val="000000"/>
        </w:rPr>
        <w:t>Катиба</w:t>
      </w:r>
      <w:proofErr w:type="spellEnd"/>
      <w:r w:rsidRPr="00CF5AA4">
        <w:rPr>
          <w:color w:val="000000"/>
        </w:rPr>
        <w:t xml:space="preserve"> </w:t>
      </w:r>
      <w:proofErr w:type="spellStart"/>
      <w:r w:rsidRPr="00CF5AA4">
        <w:rPr>
          <w:color w:val="000000"/>
        </w:rPr>
        <w:t>Таухид</w:t>
      </w:r>
      <w:proofErr w:type="spellEnd"/>
      <w:r w:rsidRPr="00CF5AA4">
        <w:rPr>
          <w:color w:val="000000"/>
        </w:rPr>
        <w:t xml:space="preserve"> </w:t>
      </w:r>
      <w:proofErr w:type="spellStart"/>
      <w:r w:rsidRPr="00CF5AA4">
        <w:rPr>
          <w:color w:val="000000"/>
        </w:rPr>
        <w:t>валь</w:t>
      </w:r>
      <w:proofErr w:type="spellEnd"/>
      <w:r w:rsidRPr="00CF5AA4">
        <w:rPr>
          <w:color w:val="000000"/>
        </w:rPr>
        <w:t>-Джихад», «</w:t>
      </w:r>
      <w:proofErr w:type="spellStart"/>
      <w:r w:rsidRPr="00CF5AA4">
        <w:rPr>
          <w:color w:val="000000"/>
        </w:rPr>
        <w:t>Хизб</w:t>
      </w:r>
      <w:proofErr w:type="spellEnd"/>
      <w:r w:rsidRPr="00CF5AA4">
        <w:rPr>
          <w:color w:val="000000"/>
        </w:rPr>
        <w:t xml:space="preserve"> </w:t>
      </w:r>
      <w:proofErr w:type="spellStart"/>
      <w:r w:rsidRPr="00CF5AA4">
        <w:rPr>
          <w:color w:val="000000"/>
        </w:rPr>
        <w:t>ут-Тахрир</w:t>
      </w:r>
      <w:proofErr w:type="spellEnd"/>
      <w:r w:rsidRPr="00CF5AA4">
        <w:rPr>
          <w:color w:val="000000"/>
        </w:rPr>
        <w:t xml:space="preserve"> аль-</w:t>
      </w:r>
      <w:proofErr w:type="spellStart"/>
      <w:r w:rsidRPr="00CF5AA4">
        <w:rPr>
          <w:color w:val="000000"/>
        </w:rPr>
        <w:t>Ислами</w:t>
      </w:r>
      <w:proofErr w:type="spellEnd"/>
      <w:r w:rsidRPr="00CF5AA4">
        <w:rPr>
          <w:color w:val="000000"/>
        </w:rPr>
        <w:t>», действующие с территорий государств Ближнего Востока, афгано-пакистанской зоны, Северной Африки, Центральной и Юго-Восточной Азии, Закавказья, Турции и Украины.</w:t>
      </w:r>
    </w:p>
    <w:p w:rsidR="00CF5AA4" w:rsidRPr="00CF5AA4" w:rsidRDefault="00CF5AA4" w:rsidP="008E65BD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Основными источниками угроз стали возникающие в разных регионах страны автономные ячейки и террористы-одиночки. Опасность, исходящая от этих преступников, в силу объективных трудностей их выявления на стадии подготовки терактов представляет серьезный вызов силовым структурам.</w:t>
      </w:r>
    </w:p>
    <w:p w:rsidR="00CF5AA4" w:rsidRPr="00CF5AA4" w:rsidRDefault="00CF5AA4" w:rsidP="008E65BD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В последнее время прослеживается тенденция возвращения на родину из-за рубежа лиц, принимавших участие в боевых действиях на стороне МТО. Такой контингент имеет боевой опыт и обучен мерам конспирации.</w:t>
      </w:r>
    </w:p>
    <w:p w:rsidR="00CF5AA4" w:rsidRPr="00CF5AA4" w:rsidRDefault="00CF5AA4" w:rsidP="008E65BD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lastRenderedPageBreak/>
        <w:t>Особую тревогу вызывает всплеск активности исламистов по разворачиванию своих формирований на территории Афганистана. Усилиями лидеров террористов он превратился в плацдарм по распространению идей джихада и вербовке новых рекрутов, что создает серьезную угрозу безопасности стран Центральной Азии, прежде всего Киргизии, Таджикистана и Узбекистана.</w:t>
      </w:r>
    </w:p>
    <w:p w:rsidR="00CF5AA4" w:rsidRPr="00CF5AA4" w:rsidRDefault="00CF5AA4" w:rsidP="00CF5AA4">
      <w:pPr>
        <w:pStyle w:val="a5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CF5AA4">
        <w:rPr>
          <w:color w:val="000000"/>
        </w:rPr>
        <w:t>Усилилась конкуренция между МТО «Аль-Каида» и «Исламское государство» (запрещены в России) за источники финансирования и поступления вооружений, новых сторонников, включая специалистов в области высоких технологий.</w:t>
      </w:r>
    </w:p>
    <w:p w:rsidR="00CF5AA4" w:rsidRPr="00CF5AA4" w:rsidRDefault="00CF5AA4" w:rsidP="008E65BD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Борьба за лидерство в террористическом интернационале сопровождается слияниями и поглощениями отдельных групп боевиков, возникновением новых группировок, тяготеющих к той или иной международной террористической организации.</w:t>
      </w:r>
    </w:p>
    <w:p w:rsidR="00CF5AA4" w:rsidRPr="00CF5AA4" w:rsidRDefault="00CF5AA4" w:rsidP="008E65BD">
      <w:pPr>
        <w:pStyle w:val="a5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</w:rPr>
      </w:pPr>
      <w:r w:rsidRPr="00CF5AA4">
        <w:rPr>
          <w:color w:val="000000"/>
        </w:rPr>
        <w:t>В совокупности это ведет к росту террористической активности, пересмотру тактики, способов и методов ее организации, используемого в этих целях инструментария.</w:t>
      </w:r>
    </w:p>
    <w:p w:rsidR="00CF5AA4" w:rsidRPr="00CF5AA4" w:rsidRDefault="00CF5AA4" w:rsidP="00CF5AA4">
      <w:pPr>
        <w:pStyle w:val="a5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</w:rPr>
      </w:pPr>
      <w:r w:rsidRPr="00CF5AA4">
        <w:rPr>
          <w:color w:val="000000"/>
        </w:rPr>
        <w:t>Таким образом, последовательная и системная кампания в сфере антитеррора — важнейшее условие обеспечения безопасности России и граждан нашей страны. Грамотная координация действий силовых структур и органов власти всех уровней — залог нейтрализации угроз террористического характера.</w:t>
      </w:r>
    </w:p>
    <w:sectPr w:rsidR="00CF5AA4" w:rsidRPr="00CF5AA4" w:rsidSect="00CF5AA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A4"/>
    <w:rsid w:val="008E65BD"/>
    <w:rsid w:val="00A21665"/>
    <w:rsid w:val="00CF5AA4"/>
    <w:rsid w:val="00E0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E3524-DC87-4F42-BF1E-C87433B3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basicparagraph"/>
    <w:basedOn w:val="a"/>
    <w:rsid w:val="00CF5AA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3">
    <w:name w:val="Strong"/>
    <w:basedOn w:val="a0"/>
    <w:uiPriority w:val="22"/>
    <w:qFormat/>
    <w:rsid w:val="00CF5AA4"/>
    <w:rPr>
      <w:b/>
      <w:bCs/>
    </w:rPr>
  </w:style>
  <w:style w:type="character" w:styleId="a4">
    <w:name w:val="Emphasis"/>
    <w:basedOn w:val="a0"/>
    <w:uiPriority w:val="20"/>
    <w:qFormat/>
    <w:rsid w:val="00CF5AA4"/>
    <w:rPr>
      <w:i/>
      <w:iCs/>
    </w:rPr>
  </w:style>
  <w:style w:type="paragraph" w:styleId="a5">
    <w:name w:val="Normal (Web)"/>
    <w:basedOn w:val="a"/>
    <w:uiPriority w:val="99"/>
    <w:unhideWhenUsed/>
    <w:rsid w:val="00CF5AA4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Загребаев Андрей Николаевич</dc:creator>
  <cp:keywords/>
  <dc:description/>
  <cp:lastModifiedBy>Загребаев Андрей Николаевич</cp:lastModifiedBy>
  <cp:revision>2</cp:revision>
  <dcterms:created xsi:type="dcterms:W3CDTF">2023-01-20T06:02:00Z</dcterms:created>
  <dcterms:modified xsi:type="dcterms:W3CDTF">2023-01-20T06:26:00Z</dcterms:modified>
</cp:coreProperties>
</file>