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78"/>
        <w:gridCol w:w="14240"/>
      </w:tblGrid>
      <w:tr w:rsidR="00015DBE" w:rsidRPr="00F92117" w:rsidTr="00ED03E3">
        <w:trPr>
          <w:trHeight w:val="1802"/>
        </w:trPr>
        <w:tc>
          <w:tcPr>
            <w:tcW w:w="1778" w:type="dxa"/>
          </w:tcPr>
          <w:p w:rsidR="00015DBE" w:rsidRPr="00F92117" w:rsidRDefault="00015DBE" w:rsidP="00ED03E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EA61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object w:dxaOrig="175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pt;height:61.1pt" o:ole="" fillcolor="window">
                  <v:imagedata r:id="rId5" o:title=""/>
                </v:shape>
                <o:OLEObject Type="Embed" ProgID="PBrush" ShapeID="_x0000_i1025" DrawAspect="Content" ObjectID="_1610195495" r:id="rId6"/>
              </w:object>
            </w:r>
          </w:p>
        </w:tc>
        <w:tc>
          <w:tcPr>
            <w:tcW w:w="14240" w:type="dxa"/>
            <w:vAlign w:val="center"/>
          </w:tcPr>
          <w:p w:rsidR="00015DBE" w:rsidRDefault="00015DBE" w:rsidP="00ED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1E34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ФГБУ «НАЦИОНАЛЬНЫЙ МЕДИЦИНСКИЙ </w:t>
            </w:r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ИССЛЕДОВАТЕЛЬСКИЙ </w:t>
            </w:r>
          </w:p>
          <w:p w:rsidR="00015DBE" w:rsidRPr="001E349D" w:rsidRDefault="00015DBE" w:rsidP="00ED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1E34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 xml:space="preserve">ЦЕНТР КАРДИОЛОГИИ» </w:t>
            </w:r>
          </w:p>
          <w:p w:rsidR="00015DBE" w:rsidRPr="001E349D" w:rsidRDefault="00015DBE" w:rsidP="00ED03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</w:pPr>
            <w:r w:rsidRPr="001E349D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  <w:lang w:eastAsia="ru-RU"/>
              </w:rPr>
              <w:t>Минздрава России</w:t>
            </w:r>
          </w:p>
          <w:p w:rsidR="00015DBE" w:rsidRPr="00F92117" w:rsidRDefault="00015DBE" w:rsidP="00ED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лицензия на </w:t>
            </w:r>
            <w:proofErr w:type="gramStart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 </w:t>
            </w:r>
          </w:p>
          <w:p w:rsidR="00015DBE" w:rsidRPr="001A3291" w:rsidRDefault="00015DBE" w:rsidP="00ED0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Серия 90Л01  </w:t>
            </w:r>
            <w:r w:rsidRPr="001A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0009741 </w:t>
            </w: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Регистрационный номер </w:t>
            </w:r>
            <w:r w:rsidRPr="001A3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2651</w:t>
            </w:r>
            <w:r w:rsidRPr="00F92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выдачи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  2017 г.</w:t>
            </w:r>
          </w:p>
        </w:tc>
      </w:tr>
    </w:tbl>
    <w:p w:rsidR="00015DBE" w:rsidRDefault="00015DBE" w:rsidP="00015DBE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Приглашаем врачей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кардиологов, анестезиологов и реаниматологов, терапевтов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диагностики,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хирургов, </w:t>
      </w:r>
      <w:proofErr w:type="spellStart"/>
      <w:r w:rsidRPr="00C505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рентгеноэндоваскулярн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5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хирург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</w:t>
      </w:r>
      <w:r w:rsidR="00EB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3A2" w:rsidRPr="001E3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</w:t>
      </w:r>
      <w:r w:rsidR="00EB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015DBE" w:rsidRPr="00F92117" w:rsidRDefault="00015DBE" w:rsidP="00015DB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дополнительного профессионального образования</w:t>
      </w:r>
      <w:r w:rsidR="00EB7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DBE" w:rsidRDefault="00015DBE" w:rsidP="00015DB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</w:p>
    <w:p w:rsidR="00015DBE" w:rsidRPr="009E6F36" w:rsidRDefault="00015DBE" w:rsidP="00015DB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цикла</w:t>
      </w:r>
    </w:p>
    <w:p w:rsidR="00015DBE" w:rsidRDefault="00015DBE" w:rsidP="00015DB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«</w:t>
      </w:r>
      <w:r w:rsidRPr="00015D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ЛЕГОЧНАЯ ГИПЕРТЕНЗИЯ: ДИАГНОСТИКА И ТАКТИКА ВЕДЕНИЯ ПАЦИЕНТОВ</w:t>
      </w:r>
      <w:r w:rsidRPr="009E6F3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» </w:t>
      </w:r>
    </w:p>
    <w:p w:rsidR="00015DBE" w:rsidRPr="00670365" w:rsidRDefault="00EB73A2" w:rsidP="00015DBE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015DBE" w:rsidRPr="0067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15DBE" w:rsidRPr="0067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профессор </w:t>
      </w:r>
      <w:r w:rsidR="00015D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Мартынюк Т.В</w:t>
      </w:r>
      <w:r w:rsidR="00015DBE" w:rsidRPr="0067036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015DBE" w:rsidRPr="001E349D" w:rsidRDefault="00015DBE" w:rsidP="00015DBE">
      <w:pPr>
        <w:overflowPunct w:val="0"/>
        <w:autoSpaceDE w:val="0"/>
        <w:autoSpaceDN w:val="0"/>
        <w:adjustRightInd w:val="0"/>
        <w:spacing w:before="120"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обучения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цикл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очн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ая     </w:t>
      </w:r>
      <w:bookmarkStart w:id="0" w:name="_GoBack"/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25 февраля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 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марта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9</w:t>
      </w: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года (5 рабочих дней</w:t>
      </w:r>
      <w:bookmarkEnd w:id="0"/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015DBE" w:rsidRPr="00F92117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НИИ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ардиологии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А.Л.Мясникова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НМИЦ кардиологии Минздрава России</w:t>
      </w:r>
    </w:p>
    <w:p w:rsidR="00015DBE" w:rsidRDefault="00015DBE" w:rsidP="00015DB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читают ведущие научные сотрудники и профессора 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НМИЦ кардиологии Минздрава России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5DBE" w:rsidRDefault="00015DBE" w:rsidP="00015DBE">
      <w:pPr>
        <w:tabs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5DBE" w:rsidRPr="00F92117" w:rsidRDefault="00015DBE" w:rsidP="00015DBE">
      <w:pPr>
        <w:tabs>
          <w:tab w:val="left" w:pos="143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платное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(стоимость обучения слушателя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пять</w:t>
      </w:r>
      <w:r w:rsidRPr="005B6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рублей) за цикл</w:t>
      </w:r>
    </w:p>
    <w:p w:rsidR="00015DBE" w:rsidRPr="00F92117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 и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платежного поручения (при безналичной форме оплаты) предъявляются в первый день учебы.</w:t>
      </w:r>
    </w:p>
    <w:p w:rsid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15DBE" w:rsidRPr="00F92117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обучения выдается удостоверение о повышение квалификации установленного образца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</w:t>
      </w:r>
    </w:p>
    <w:p w:rsid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Для зачисления на цикл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предоставить следующие копии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заверенные 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кадров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диплома, сертификата, трудовой книжки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2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которого получен сертификат (интернатура, ординатура, диплом о профессиональной переподготовке в объеме не меньше 500 часов)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DBE" w:rsidRDefault="00015DBE" w:rsidP="00015D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F92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Справки и заявки на обучение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телефону 8-499-149-02-98,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тел/факсу 8-495- 414-67-59,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7">
        <w:rPr>
          <w:rFonts w:ascii="Times New Roman" w:eastAsia="Times New Roman" w:hAnsi="Times New Roman" w:cs="Times New Roman"/>
          <w:lang w:val="en-US" w:eastAsia="ru-RU"/>
        </w:rPr>
        <w:t>e</w:t>
      </w:r>
      <w:r w:rsidRPr="00670365">
        <w:rPr>
          <w:rFonts w:ascii="Times New Roman" w:eastAsia="Times New Roman" w:hAnsi="Times New Roman" w:cs="Times New Roman"/>
          <w:lang w:eastAsia="ru-RU"/>
        </w:rPr>
        <w:t>-</w:t>
      </w:r>
      <w:r w:rsidRPr="00F92117">
        <w:rPr>
          <w:rFonts w:ascii="Times New Roman" w:eastAsia="Times New Roman" w:hAnsi="Times New Roman" w:cs="Times New Roman"/>
          <w:lang w:val="en-US" w:eastAsia="ru-RU"/>
        </w:rPr>
        <w:t>mail</w:t>
      </w:r>
      <w:r w:rsidRPr="006703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7" w:history="1"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oporcnpc</w:t>
        </w:r>
        <w:r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list</w:t>
        </w:r>
        <w:r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F9211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r w:rsidRPr="0067036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 xml:space="preserve"> </w:t>
        </w:r>
      </w:hyperlink>
      <w:r w:rsidRPr="00670365">
        <w:rPr>
          <w:rFonts w:ascii="Times New Roman" w:eastAsia="Times New Roman" w:hAnsi="Times New Roman" w:cs="Times New Roman"/>
          <w:lang w:eastAsia="ru-RU"/>
        </w:rPr>
        <w:br/>
      </w:r>
    </w:p>
    <w:p w:rsidR="00015DBE" w:rsidRDefault="00015DBE" w:rsidP="00015D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015DBE" w:rsidRDefault="00015DBE" w:rsidP="00015D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</w:p>
    <w:p w:rsidR="00015DBE" w:rsidRPr="00670365" w:rsidRDefault="00015DBE" w:rsidP="00015DB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</w:pPr>
      <w:r w:rsidRPr="00670365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ПРОГРАММА</w:t>
      </w:r>
    </w:p>
    <w:p w:rsidR="00015DBE" w:rsidRPr="005B6B0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(Предварительная программа)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понедельник</w:t>
      </w: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Место проведения конференц-зал </w:t>
      </w:r>
      <w:r w:rsidR="00EB73A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корпуса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09:00-09:30 Регистрация участников,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09:30-09.40 Открытие цикла. Академик РАН, проф. Чазова И.Е.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09:40-10:00 Лекция «История изучения ЛГ»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10:00-10:20 Лекция «Легочная гемодинамика в норме» к.м.н. Валиева З.С.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10:20-10:50 Лекция «Патогенез и патофизиология ЛГ» к.м.н. Архипова О.А.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10:50-11:10 Лекция «Морфологическая картина ЛГ» к.м.н. Курилина Э.В.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11:10-11:30 Лекция «Клиническая классификация ЛГ»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11:30-11:50 Лекция «Эпидемиология и прогноз»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11.50-12.30 Лекция. «ЭКГ-методы диагностики при ЛГ»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Рябыкина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</w:t>
      </w:r>
    </w:p>
    <w:p w:rsidR="00015DBE" w:rsidRPr="00050306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12.30-13.00 Лекция «Возможности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векторкардиографии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диагностике ЛГ»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13:00-14:00 ПЕРЕРЫВ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14:00-14:30 Лекция «Основы диагностики ЛГ»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14:30-15:30 Лекция «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Эхокардиографические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обследования в диагностике и дифференциальной диагностике ЛГ» 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15:30-16:30 Лекция «Рентгенологические методы обследования при ЛГ»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И.З.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16:30-17:00 Лекция «Методы КТ и МРТ в диагностике и дифференциальной диагностике ЛГ» к.м.н. Федотенков И.С.</w:t>
      </w:r>
    </w:p>
    <w:p w:rsidR="00015DBE" w:rsidRPr="00050306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вторник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9:30-10:45 Семинары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по ЭКГ. 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Рябыкина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.(1 группа)/ Практическое занятие по рентгенографии органов грудной клетки.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И.З. (2 группа)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10:50-11:50 Лекция «Инвазивная диагностика у больных с различными формами ЛГ» д.м.н. Данилов Н.М.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11:50–12:20 Лекция «Радиоизотопные методы диагностики при ЛГ » д.м.н.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Аншелес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12.20-12.50 Лекция «Оценка функционального статуса у больных ЛГ» к.м.н. Валиева З.С.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12:50-13:50 ПЕРЕРЫВ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13:50-15:05 Семинары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по ЭКГ. 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Рябыкина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.(2 группа)/ Практическое занятие по рентгенографии органов грудной клетки.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И.З. (1 группа)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15:10-15:40 Лекция «Регистры пациентов с ЛГ» к.м.н. Архипова О.А.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15:40-17:00 Клинические разборы. Итоги дня. Дискуссия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Мартынюк Т.В.</w:t>
      </w:r>
    </w:p>
    <w:p w:rsidR="00050306" w:rsidRPr="00050306" w:rsidRDefault="00050306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5DBE" w:rsidRPr="00050306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среда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9:30-10:45 Семинары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по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ЭхоКГ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М.А.(1 группа)/ Практическое занятие по инвазивной диагностике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Данилов Н.М. (2 группа)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10:50-11:15 Лекция «Общие лечебные мероприятия» к.м.н. Валиева З.С.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11:15–11:45 Лекция «Антагонисты рецепторов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эндотелина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11:45-12:15 Лекция «Ингибиторы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фосфодиэстеразы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5» Мартынюк Т.В.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12:15-12:45 Лекция «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Простаноиды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к.м.н. Архипова О.А.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12:45-13:45 ПЕРЕРЫВ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13:45-14:15 Лекция «Стимуляторы растворимой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гуаиилатциклазы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Мартынюк Т.В.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14:15-14:45 Лекция «Комбинированная терапия ЛАГ, алгоритм лечения»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14:50-16:05 Семинары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по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ЭхоКГ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 (2 группа)/ Практическое занятие по инвазивной диагностике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Данилов Н.М. (1 группа)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16:05-17:00 Клинические разборы. Итоги дня. Дискуссия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Мартынюк Т.В.</w:t>
      </w:r>
    </w:p>
    <w:p w:rsidR="00015DBE" w:rsidRPr="00050306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5DBE" w:rsidRPr="00050306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четверг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09:30-10:40 Семинары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оценке функционального статуса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Валиева З.С. (1 группа)/ Практическое занятие по регистру. к.м.н. Архипова О.А. (2 группа)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10:45-11:15 Лекция «Идиопатическая и наследуемая ЛГ»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11:15–11:45 Лекция «ЛАГ, индуцированная приемом лекарств и токсинов» к.м.н. Зорин А.В.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11:45-12:15 Лекция «ЛГ при системных заболеваниях соединительной ткани» к.м.н. Архипова О.А.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12:15-12.45 Лекция «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Портолегочная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гипертензия» к.м.н. Валиева З.С.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12:45-13:45 ПЕРЕРЫВ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13:45-14:30 Лекция ««ЛГ при ВПС: классификация, тактика лечения, специфическая терапия»» к.м.н. Архипова О.А.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14:30-15:10 Лекция «Паллиативные операции у больных с ЛГ»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Грамович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15:10-15:40 Лекция «Легочная вено-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окклюзионная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 и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легочный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капиллярный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гемангиоматоз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» к.м.н. Выборов О.Н.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15:40-16.10  Лекция «ЛАГ при ВИЧ » к.м.н. Валиева З.С.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16:10-17:00 Клинические разборы. Итоги дня. Дискуссия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Мартынюк Т.В.</w:t>
      </w:r>
    </w:p>
    <w:p w:rsidR="00050306" w:rsidRPr="00050306" w:rsidRDefault="00050306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5DBE" w:rsidRPr="00050306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3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пятница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09:30-10:45 Семинары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по оценке функционального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Валиева З.С. (2 группа)/ Практическое занятие по регистру. к.м.н. Архипова О.А. (1 группа)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10:50-11:20 Лекция «ЛГ при респираторных заболеваниях » к.м.н. Выборов О.Н.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11:20–11:50 Лекция «ЛГ при патологии левых отделов сердца » к.м.н. Валиева З.С.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11:50–12:20 Лекция «Проблема «атипичной ЛАГ»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Грамович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12:20-13:00 Лекция «Неотложные состояния при ЛГ» к.м.н. Архипова О.А.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13:00-14:00 ПЕРЕРЫВ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14:00-14:30 Лекция «ХТЭЛГ: основы диагностики и лекарственная терапия» д.м.н. Мартынюк Т.В.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14:30-15:00 Лекция «Хирургическое лечение ХТЭЛГ» 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Мершин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15:00-15:30 Лекция «Баллонная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ангиопластика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легочных артерий у больных ХТЭЛГ» д.м.н. Данилов Н.М.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15:30-16.00 Лекция «ЛГ: группа 5 » к.м.н. Архипова О.А.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16:00-17:00 Круглый стол. Клинические разборы. Дискуссия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.м.н. Мартынюк Т.В.</w:t>
      </w:r>
    </w:p>
    <w:p w:rsidR="00050306" w:rsidRPr="00015DBE" w:rsidRDefault="00050306" w:rsidP="0005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удостоверений</w:t>
      </w:r>
    </w:p>
    <w:p w:rsidR="00050306" w:rsidRDefault="00050306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06" w:rsidRDefault="00050306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06" w:rsidRDefault="00050306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ЛЕКЦИИ: Место проведения конференц-зал  …  корпуса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СЕМИНАРЫ: отдел новых методов диагностики, рентгеновский кабинет, отдел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рентгенэндоваскулярных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диагностики и лечения (5 корп.)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Участвуют: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акад. РАН, проф. Чазова И.Е.,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 Мартынюк Т.В.,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Рябыкина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д.м.н. Данилов Н.М.,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И.З.,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 Федотенков И.С.,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Мершин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Аншелес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Блинова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 Архипова О.А.,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 Валиева З.С.,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к.м.н.  </w:t>
      </w:r>
      <w:proofErr w:type="spellStart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Грамович</w:t>
      </w:r>
      <w:proofErr w:type="spellEnd"/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 Зорин А.В.,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BE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к.м.н. Выборов О.Н.</w:t>
      </w: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BE" w:rsidRPr="00015DBE" w:rsidRDefault="00015DBE" w:rsidP="00015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306" w:rsidRPr="00015DBE" w:rsidRDefault="00050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50306" w:rsidRPr="00015DBE" w:rsidSect="0005030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BE"/>
    <w:rsid w:val="00015DBE"/>
    <w:rsid w:val="00050306"/>
    <w:rsid w:val="00DE7860"/>
    <w:rsid w:val="00E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orcnpc@list.ru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cp:lastPrinted>2019-01-22T12:37:00Z</cp:lastPrinted>
  <dcterms:created xsi:type="dcterms:W3CDTF">2018-12-25T12:11:00Z</dcterms:created>
  <dcterms:modified xsi:type="dcterms:W3CDTF">2019-01-28T12:45:00Z</dcterms:modified>
</cp:coreProperties>
</file>